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B6342" w14:textId="77777777" w:rsidR="005B73F2" w:rsidRPr="005B73F2" w:rsidRDefault="005B73F2" w:rsidP="005B73F2">
      <w:pPr>
        <w:numPr>
          <w:ilvl w:val="1"/>
          <w:numId w:val="0"/>
        </w:numPr>
        <w:rPr>
          <w:rFonts w:ascii="Calibri" w:eastAsia="Calibri" w:hAnsi="Calibri" w:cs="Times New Roman"/>
          <w:color w:val="5A5A5A"/>
          <w:spacing w:val="15"/>
        </w:rPr>
      </w:pPr>
      <w:bookmarkStart w:id="0" w:name="_Hlk55916843"/>
    </w:p>
    <w:bookmarkEnd w:id="0"/>
    <w:p w14:paraId="0E5BCFCB" w14:textId="77777777" w:rsidR="005B73F2" w:rsidRPr="005B73F2" w:rsidRDefault="005B73F2" w:rsidP="005B73F2">
      <w:pPr>
        <w:spacing w:after="0" w:line="240" w:lineRule="auto"/>
        <w:ind w:left="11624" w:right="-3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B73F2">
        <w:rPr>
          <w:rFonts w:ascii="Times New Roman" w:eastAsia="Calibri" w:hAnsi="Times New Roman" w:cs="Times New Roman"/>
          <w:sz w:val="24"/>
          <w:szCs w:val="24"/>
        </w:rPr>
        <w:t>Приложение</w:t>
      </w:r>
    </w:p>
    <w:p w14:paraId="733F591D" w14:textId="77777777" w:rsidR="005B73F2" w:rsidRPr="005B73F2" w:rsidRDefault="005B73F2" w:rsidP="005B73F2">
      <w:pPr>
        <w:spacing w:after="0" w:line="240" w:lineRule="auto"/>
        <w:ind w:left="11624" w:right="-3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B73F2">
        <w:rPr>
          <w:rFonts w:ascii="Times New Roman" w:eastAsia="Calibri" w:hAnsi="Times New Roman" w:cs="Times New Roman"/>
          <w:sz w:val="24"/>
          <w:szCs w:val="24"/>
        </w:rPr>
        <w:t>к решению Думы городского округа Тольятти</w:t>
      </w:r>
    </w:p>
    <w:p w14:paraId="604A9A7B" w14:textId="77777777" w:rsidR="005B73F2" w:rsidRPr="005B73F2" w:rsidRDefault="005B73F2" w:rsidP="005B73F2">
      <w:pPr>
        <w:spacing w:after="0" w:line="240" w:lineRule="auto"/>
        <w:ind w:left="11624" w:right="-3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B73F2">
        <w:rPr>
          <w:rFonts w:ascii="Times New Roman" w:eastAsia="Calibri" w:hAnsi="Times New Roman" w:cs="Times New Roman"/>
          <w:sz w:val="24"/>
          <w:szCs w:val="24"/>
        </w:rPr>
        <w:t>от «___» ________ 202</w:t>
      </w:r>
      <w:r w:rsidR="00BD74CC">
        <w:rPr>
          <w:rFonts w:ascii="Times New Roman" w:eastAsia="Calibri" w:hAnsi="Times New Roman" w:cs="Times New Roman"/>
          <w:sz w:val="24"/>
          <w:szCs w:val="24"/>
        </w:rPr>
        <w:t>4</w:t>
      </w:r>
      <w:r w:rsidRPr="005B73F2">
        <w:rPr>
          <w:rFonts w:ascii="Times New Roman" w:eastAsia="Calibri" w:hAnsi="Times New Roman" w:cs="Times New Roman"/>
          <w:sz w:val="24"/>
          <w:szCs w:val="24"/>
        </w:rPr>
        <w:t xml:space="preserve"> № _____</w:t>
      </w:r>
    </w:p>
    <w:p w14:paraId="29153EB8" w14:textId="77777777" w:rsidR="005B73F2" w:rsidRPr="005B73F2" w:rsidRDefault="005B73F2" w:rsidP="005B73F2">
      <w:pPr>
        <w:spacing w:after="0" w:line="240" w:lineRule="auto"/>
        <w:ind w:left="12191" w:right="-3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F13F11C" w14:textId="77777777" w:rsidR="005B73F2" w:rsidRPr="005B73F2" w:rsidRDefault="005B73F2" w:rsidP="005B73F2">
      <w:pPr>
        <w:spacing w:after="0" w:line="240" w:lineRule="auto"/>
        <w:rPr>
          <w:rFonts w:ascii="Calibri" w:eastAsia="Calibri" w:hAnsi="Calibri" w:cs="Times New Roman"/>
          <w:lang w:eastAsia="ru-RU"/>
        </w:rPr>
      </w:pPr>
    </w:p>
    <w:p w14:paraId="2B1597F7" w14:textId="77777777" w:rsidR="005B73F2" w:rsidRPr="005B73F2" w:rsidRDefault="005B73F2" w:rsidP="005B73F2">
      <w:pPr>
        <w:widowControl w:val="0"/>
        <w:autoSpaceDE w:val="0"/>
        <w:autoSpaceDN w:val="0"/>
        <w:spacing w:after="0" w:line="240" w:lineRule="auto"/>
        <w:ind w:left="12474" w:hanging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6739B92" w14:textId="77777777" w:rsidR="005B73F2" w:rsidRPr="005B73F2" w:rsidRDefault="005B73F2" w:rsidP="005B73F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73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 О ХОДЕ ВЫПОЛНЕНИЯ ПЛАНА МЕРОПРИЯТИЙ НА 2019-2024 ГОДЫ ПО РЕАЛИЗАЦИИ СТРАТЕГИИ СОЦИАЛЬНО-ЭКОНОМИЧЕСКОГО РАЗВИТИЯ ГОРОДСКОГО ОКРУГА ТОЛЬЯТТИ НА ПЕРИОД ДО 2030 ГОДА, УТВЕРЖДЕННОГО РЕШЕНИЕМ ДУМЫ ГОРОДСКОГО ОКРУГА ТОЛЬЯ</w:t>
      </w:r>
      <w:r w:rsidR="00151F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ТТИ ОТ 24.12.2019 № 445, ЗА 202</w:t>
      </w:r>
      <w:r w:rsidR="00151FB3" w:rsidRPr="00151F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5B73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14:paraId="4C241CC2" w14:textId="77777777" w:rsidR="005B73F2" w:rsidRPr="005B73F2" w:rsidRDefault="005B73F2" w:rsidP="005B73F2">
      <w:pPr>
        <w:widowControl w:val="0"/>
        <w:tabs>
          <w:tab w:val="center" w:pos="7639"/>
          <w:tab w:val="left" w:pos="1148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B73F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B73F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09"/>
        <w:gridCol w:w="1963"/>
        <w:gridCol w:w="2258"/>
        <w:gridCol w:w="1763"/>
        <w:gridCol w:w="2132"/>
        <w:gridCol w:w="2180"/>
        <w:gridCol w:w="1856"/>
        <w:gridCol w:w="1965"/>
      </w:tblGrid>
      <w:tr w:rsidR="005B73F2" w:rsidRPr="005B73F2" w14:paraId="7146C0EB" w14:textId="77777777" w:rsidTr="003226F8">
        <w:trPr>
          <w:tblHeader/>
        </w:trPr>
        <w:tc>
          <w:tcPr>
            <w:tcW w:w="334" w:type="pct"/>
            <w:vAlign w:val="center"/>
            <w:hideMark/>
          </w:tcPr>
          <w:p w14:paraId="20702DE6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 реализации</w:t>
            </w:r>
          </w:p>
        </w:tc>
        <w:tc>
          <w:tcPr>
            <w:tcW w:w="649" w:type="pct"/>
            <w:vAlign w:val="center"/>
            <w:hideMark/>
          </w:tcPr>
          <w:p w14:paraId="0A9D87DB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цели, задачи, мероприятия</w:t>
            </w:r>
          </w:p>
        </w:tc>
        <w:tc>
          <w:tcPr>
            <w:tcW w:w="746" w:type="pct"/>
            <w:vAlign w:val="center"/>
            <w:hideMark/>
          </w:tcPr>
          <w:p w14:paraId="587191FB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мероприятий</w:t>
            </w:r>
          </w:p>
        </w:tc>
        <w:tc>
          <w:tcPr>
            <w:tcW w:w="583" w:type="pct"/>
            <w:hideMark/>
          </w:tcPr>
          <w:p w14:paraId="17FA3795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705" w:type="pct"/>
            <w:hideMark/>
          </w:tcPr>
          <w:p w14:paraId="75330A18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hanging="26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и его целевое значение/ожидаемый результат реализации мероприятия</w:t>
            </w:r>
          </w:p>
        </w:tc>
        <w:tc>
          <w:tcPr>
            <w:tcW w:w="721" w:type="pct"/>
            <w:hideMark/>
          </w:tcPr>
          <w:p w14:paraId="4217390C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firstLine="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 достигнутое значение показателя</w:t>
            </w:r>
          </w:p>
        </w:tc>
        <w:tc>
          <w:tcPr>
            <w:tcW w:w="614" w:type="pct"/>
            <w:hideMark/>
          </w:tcPr>
          <w:p w14:paraId="0FF464CB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и источники финансирования</w:t>
            </w:r>
          </w:p>
        </w:tc>
        <w:tc>
          <w:tcPr>
            <w:tcW w:w="650" w:type="pct"/>
          </w:tcPr>
          <w:p w14:paraId="2DCB74A6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Причины отклонений от плановых показателей</w:t>
            </w:r>
          </w:p>
        </w:tc>
      </w:tr>
      <w:tr w:rsidR="005B73F2" w:rsidRPr="005B73F2" w14:paraId="0FCFF792" w14:textId="77777777" w:rsidTr="00BD74CC">
        <w:tc>
          <w:tcPr>
            <w:tcW w:w="5000" w:type="pct"/>
            <w:gridSpan w:val="8"/>
            <w:hideMark/>
          </w:tcPr>
          <w:p w14:paraId="4263F58D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Приоритет (1) «Экогород»</w:t>
            </w:r>
          </w:p>
        </w:tc>
      </w:tr>
      <w:tr w:rsidR="005B73F2" w:rsidRPr="005B73F2" w14:paraId="54A873FF" w14:textId="77777777" w:rsidTr="00BD74CC">
        <w:tc>
          <w:tcPr>
            <w:tcW w:w="5000" w:type="pct"/>
            <w:gridSpan w:val="8"/>
            <w:hideMark/>
          </w:tcPr>
          <w:p w14:paraId="38594B3F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Стратегическая цель (1-й уровень) - </w:t>
            </w:r>
            <w:r w:rsidRPr="005B73F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создание комфортной среды, развитие инфраструктуры</w:t>
            </w:r>
          </w:p>
        </w:tc>
      </w:tr>
      <w:tr w:rsidR="005B73F2" w:rsidRPr="005B73F2" w14:paraId="33D90D9F" w14:textId="77777777" w:rsidTr="00BD74CC">
        <w:tc>
          <w:tcPr>
            <w:tcW w:w="5000" w:type="pct"/>
            <w:gridSpan w:val="8"/>
            <w:hideMark/>
          </w:tcPr>
          <w:p w14:paraId="5D76DBBF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Стратегическая цель (2-й уровень) - развитие Тольятти по модели устойчивого города, подразумевающей минимизацию потребления ресурсов и генерации отходов, сохранение природных экосистем и биоразнообразия, снижение антропогенной нагрузки, развитие зеленой экономики</w:t>
            </w:r>
          </w:p>
        </w:tc>
      </w:tr>
      <w:tr w:rsidR="005B73F2" w:rsidRPr="005B73F2" w14:paraId="384FEE9E" w14:textId="77777777" w:rsidTr="003226F8">
        <w:tc>
          <w:tcPr>
            <w:tcW w:w="334" w:type="pct"/>
          </w:tcPr>
          <w:p w14:paraId="28EC616F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0F629C8B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Задача 1</w:t>
            </w:r>
          </w:p>
        </w:tc>
        <w:tc>
          <w:tcPr>
            <w:tcW w:w="4018" w:type="pct"/>
            <w:gridSpan w:val="6"/>
          </w:tcPr>
          <w:p w14:paraId="551C4355" w14:textId="77777777" w:rsidR="005B73F2" w:rsidRPr="005B73F2" w:rsidRDefault="005B73F2" w:rsidP="005B73F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Реализация модели экогорода в Тольятти</w:t>
            </w:r>
          </w:p>
        </w:tc>
      </w:tr>
      <w:tr w:rsidR="00E066DC" w:rsidRPr="005B73F2" w14:paraId="778C4390" w14:textId="77777777" w:rsidTr="003226F8">
        <w:tc>
          <w:tcPr>
            <w:tcW w:w="334" w:type="pct"/>
          </w:tcPr>
          <w:p w14:paraId="6D81FBF6" w14:textId="77777777" w:rsidR="00E066DC" w:rsidRPr="005B73F2" w:rsidRDefault="00E066DC" w:rsidP="00E066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649" w:type="pct"/>
          </w:tcPr>
          <w:p w14:paraId="2EAC0108" w14:textId="77777777" w:rsidR="00E066DC" w:rsidRPr="005B73F2" w:rsidRDefault="00E066DC" w:rsidP="00E066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1.1. Организация воспитания и экологического просвещения населения городского округа Тольятти в целях сохранения благоприятной окружающей среды       </w:t>
            </w:r>
          </w:p>
        </w:tc>
        <w:tc>
          <w:tcPr>
            <w:tcW w:w="746" w:type="pct"/>
          </w:tcPr>
          <w:p w14:paraId="17B062B4" w14:textId="77777777" w:rsidR="00E066DC" w:rsidRPr="005B73F2" w:rsidRDefault="00E066DC" w:rsidP="00E066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работы с ритейлерами (крупными торговыми сетями) и другими торговыми организациями по расширению внедрения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биоразлагаемой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упаковки</w:t>
            </w:r>
          </w:p>
        </w:tc>
        <w:tc>
          <w:tcPr>
            <w:tcW w:w="583" w:type="pct"/>
          </w:tcPr>
          <w:p w14:paraId="64C76237" w14:textId="77777777" w:rsidR="00E066DC" w:rsidRPr="005B73F2" w:rsidRDefault="00E066DC" w:rsidP="00E06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Общественный совет при Думе.</w:t>
            </w:r>
          </w:p>
          <w:p w14:paraId="500FB51E" w14:textId="77777777" w:rsidR="00E066DC" w:rsidRPr="005B73F2" w:rsidRDefault="00E066DC" w:rsidP="00E066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Общественные организации (по согласованию)</w:t>
            </w:r>
          </w:p>
          <w:p w14:paraId="05A41146" w14:textId="77777777" w:rsidR="00E066DC" w:rsidRPr="005B73F2" w:rsidRDefault="00E066DC" w:rsidP="00E066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</w:tcPr>
          <w:p w14:paraId="023767F3" w14:textId="77777777" w:rsidR="00E066DC" w:rsidRPr="005B73F2" w:rsidRDefault="00E066DC" w:rsidP="00E066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торговых организаций, принявших участие</w:t>
            </w:r>
          </w:p>
          <w:p w14:paraId="229B8DA0" w14:textId="77777777" w:rsidR="00E066DC" w:rsidRPr="005B73F2" w:rsidRDefault="00E066DC" w:rsidP="00E066DC">
            <w:pPr>
              <w:widowControl w:val="0"/>
              <w:autoSpaceDE w:val="0"/>
              <w:autoSpaceDN w:val="0"/>
              <w:spacing w:after="0" w:line="240" w:lineRule="auto"/>
              <w:ind w:left="-2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pct"/>
          </w:tcPr>
          <w:p w14:paraId="4494FD62" w14:textId="77777777" w:rsidR="00E066DC" w:rsidRPr="005B73F2" w:rsidRDefault="00E066DC" w:rsidP="00E066D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  <w:p w14:paraId="22C9634F" w14:textId="77777777" w:rsidR="00E066DC" w:rsidRPr="005B73F2" w:rsidRDefault="00E066DC" w:rsidP="00E066D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14:paraId="22F384D9" w14:textId="77777777" w:rsidR="00E066DC" w:rsidRPr="005B73F2" w:rsidRDefault="00E066DC" w:rsidP="00E066DC">
            <w:pPr>
              <w:widowControl w:val="0"/>
              <w:autoSpaceDE w:val="0"/>
              <w:autoSpaceDN w:val="0"/>
              <w:spacing w:after="0" w:line="240" w:lineRule="auto"/>
              <w:ind w:firstLine="63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</w:tcPr>
          <w:p w14:paraId="733C46AE" w14:textId="77777777" w:rsidR="00E066DC" w:rsidRPr="005B73F2" w:rsidRDefault="00E066DC" w:rsidP="00E066D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650" w:type="pct"/>
          </w:tcPr>
          <w:p w14:paraId="6A7076D9" w14:textId="77777777" w:rsidR="00E066DC" w:rsidRPr="005B73F2" w:rsidRDefault="00E066DC" w:rsidP="00E06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рекомендовано к исключению из Плана мероприятий (письмо Думы городского округа Тольятти от 16.03.2022 № 01-25/80)</w:t>
            </w:r>
          </w:p>
        </w:tc>
      </w:tr>
      <w:tr w:rsidR="00C63A0F" w:rsidRPr="005B73F2" w14:paraId="53B0DBB3" w14:textId="77777777" w:rsidTr="003226F8">
        <w:tc>
          <w:tcPr>
            <w:tcW w:w="334" w:type="pct"/>
            <w:hideMark/>
          </w:tcPr>
          <w:p w14:paraId="5B08D842" w14:textId="77777777" w:rsidR="00C63A0F" w:rsidRPr="005B73F2" w:rsidRDefault="00C63A0F" w:rsidP="00C63A0F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lastRenderedPageBreak/>
              <w:t xml:space="preserve">I-II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этапы</w:t>
            </w:r>
            <w:proofErr w:type="spellEnd"/>
          </w:p>
        </w:tc>
        <w:tc>
          <w:tcPr>
            <w:tcW w:w="649" w:type="pct"/>
            <w:hideMark/>
          </w:tcPr>
          <w:p w14:paraId="7D5D3A02" w14:textId="77777777" w:rsidR="00C63A0F" w:rsidRPr="005B73F2" w:rsidRDefault="00C63A0F" w:rsidP="00C63A0F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 Получение информации о состоянии окружающей среды в целях обеспечения благоприятных условий жизнедеятельности населения</w:t>
            </w:r>
          </w:p>
        </w:tc>
        <w:tc>
          <w:tcPr>
            <w:tcW w:w="746" w:type="pct"/>
            <w:hideMark/>
          </w:tcPr>
          <w:p w14:paraId="7C875D5A" w14:textId="77777777" w:rsidR="00C63A0F" w:rsidRPr="005B73F2" w:rsidRDefault="00C63A0F" w:rsidP="00C63A0F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специализированной информации о состоянии окружающей среды, ее загрязнении</w:t>
            </w:r>
          </w:p>
        </w:tc>
        <w:tc>
          <w:tcPr>
            <w:tcW w:w="583" w:type="pct"/>
          </w:tcPr>
          <w:p w14:paraId="701544FF" w14:textId="77777777" w:rsidR="00C63A0F" w:rsidRPr="005B73F2" w:rsidRDefault="00C63A0F" w:rsidP="00C63A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городского хозяйства администрации городского округа Тольятти</w:t>
            </w:r>
          </w:p>
          <w:p w14:paraId="7B04DBDA" w14:textId="77777777" w:rsidR="00C63A0F" w:rsidRPr="005B73F2" w:rsidRDefault="00C63A0F" w:rsidP="00C63A0F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hideMark/>
          </w:tcPr>
          <w:p w14:paraId="047325B9" w14:textId="77777777" w:rsidR="00C63A0F" w:rsidRPr="005B73F2" w:rsidRDefault="00C63A0F" w:rsidP="00C63A0F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стационарных пунктов наблюдения </w:t>
            </w:r>
            <w:proofErr w:type="gram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 загрязнением</w:t>
            </w:r>
            <w:proofErr w:type="gram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атмосферы, с которых предоставляются данные о состоянии окружающей среды.</w:t>
            </w:r>
          </w:p>
          <w:p w14:paraId="507AD07F" w14:textId="77777777" w:rsidR="00C63A0F" w:rsidRPr="005B73F2" w:rsidRDefault="00C63A0F" w:rsidP="00C63A0F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справок, предоставленных по результатам обследования по сигналам и жалобам жителей</w:t>
            </w:r>
          </w:p>
        </w:tc>
        <w:tc>
          <w:tcPr>
            <w:tcW w:w="721" w:type="pct"/>
          </w:tcPr>
          <w:p w14:paraId="129D6B03" w14:textId="77777777" w:rsidR="00C63A0F" w:rsidRPr="00C63A0F" w:rsidRDefault="00C63A0F" w:rsidP="00C63A0F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стационарных пунктов наблюдения </w:t>
            </w:r>
            <w:proofErr w:type="gramStart"/>
            <w:r w:rsidRPr="00C63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 загрязнением</w:t>
            </w:r>
            <w:proofErr w:type="gramEnd"/>
            <w:r w:rsidRPr="00C63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атмосферы,  с которых предоставляются данные о состоянии окружающей среды - 8.</w:t>
            </w:r>
          </w:p>
          <w:p w14:paraId="3C1F0185" w14:textId="77777777" w:rsidR="00C63A0F" w:rsidRPr="00C63A0F" w:rsidRDefault="00C63A0F" w:rsidP="00C63A0F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справок, предоставленных по результатам обследования по сигналам и жалобам жителей – 0.</w:t>
            </w:r>
          </w:p>
          <w:p w14:paraId="0C8A2456" w14:textId="77777777" w:rsidR="00C63A0F" w:rsidRPr="00C63A0F" w:rsidRDefault="00C63A0F" w:rsidP="00C63A0F">
            <w:pPr>
              <w:widowControl w:val="0"/>
              <w:autoSpaceDE w:val="0"/>
              <w:autoSpaceDN w:val="0"/>
              <w:spacing w:after="0" w:line="240" w:lineRule="auto"/>
              <w:ind w:firstLine="21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</w:tcPr>
          <w:p w14:paraId="2AA0A2A1" w14:textId="77777777" w:rsidR="00C63A0F" w:rsidRPr="00C63A0F" w:rsidRDefault="00C63A0F" w:rsidP="00C63A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CD46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C63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</w:t>
            </w:r>
            <w:r w:rsidR="00CD46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C63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тыс. руб. – бюджет </w:t>
            </w:r>
            <w:proofErr w:type="spellStart"/>
            <w:r w:rsidRPr="00C63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г.о.Тольятти</w:t>
            </w:r>
            <w:proofErr w:type="spellEnd"/>
            <w:r w:rsidRPr="00C63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50" w:type="pct"/>
          </w:tcPr>
          <w:p w14:paraId="6F8BB47B" w14:textId="77777777" w:rsidR="00C63A0F" w:rsidRPr="00C63A0F" w:rsidRDefault="00C63A0F" w:rsidP="00C63A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3A0F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</w:t>
            </w:r>
          </w:p>
          <w:p w14:paraId="5D97C326" w14:textId="77777777" w:rsidR="00C63A0F" w:rsidRPr="00C63A0F" w:rsidRDefault="00C63A0F" w:rsidP="00C63A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3A0F">
              <w:rPr>
                <w:rFonts w:ascii="Times New Roman" w:eastAsia="Calibri" w:hAnsi="Times New Roman" w:cs="Times New Roman"/>
                <w:sz w:val="20"/>
                <w:szCs w:val="20"/>
              </w:rPr>
              <w:t>обследований по</w:t>
            </w:r>
          </w:p>
          <w:p w14:paraId="22267B5F" w14:textId="77777777" w:rsidR="00C63A0F" w:rsidRPr="00C63A0F" w:rsidRDefault="00C63A0F" w:rsidP="00C63A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3A0F">
              <w:rPr>
                <w:rFonts w:ascii="Times New Roman" w:eastAsia="Calibri" w:hAnsi="Times New Roman" w:cs="Times New Roman"/>
                <w:sz w:val="20"/>
                <w:szCs w:val="20"/>
              </w:rPr>
              <w:t>сигналам и</w:t>
            </w:r>
          </w:p>
          <w:p w14:paraId="3957BAF0" w14:textId="77777777" w:rsidR="00C63A0F" w:rsidRPr="00C63A0F" w:rsidRDefault="00C63A0F" w:rsidP="00C63A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3A0F">
              <w:rPr>
                <w:rFonts w:ascii="Times New Roman" w:eastAsia="Calibri" w:hAnsi="Times New Roman" w:cs="Times New Roman"/>
                <w:sz w:val="20"/>
                <w:szCs w:val="20"/>
              </w:rPr>
              <w:t>жалобам жителей</w:t>
            </w:r>
          </w:p>
          <w:p w14:paraId="75AB5157" w14:textId="77777777" w:rsidR="00C63A0F" w:rsidRPr="00C63A0F" w:rsidRDefault="00C63A0F" w:rsidP="00C63A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3A0F">
              <w:rPr>
                <w:rFonts w:ascii="Times New Roman" w:eastAsia="Calibri" w:hAnsi="Times New Roman" w:cs="Times New Roman"/>
                <w:sz w:val="20"/>
                <w:szCs w:val="20"/>
              </w:rPr>
              <w:t>не</w:t>
            </w:r>
          </w:p>
          <w:p w14:paraId="485C73BC" w14:textId="77777777" w:rsidR="00C63A0F" w:rsidRPr="00C63A0F" w:rsidRDefault="00C63A0F" w:rsidP="00C63A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3A0F">
              <w:rPr>
                <w:rFonts w:ascii="Times New Roman" w:eastAsia="Calibri" w:hAnsi="Times New Roman" w:cs="Times New Roman"/>
                <w:sz w:val="20"/>
                <w:szCs w:val="20"/>
              </w:rPr>
              <w:t>предусматривалось</w:t>
            </w:r>
          </w:p>
          <w:p w14:paraId="1DD0DA53" w14:textId="77777777" w:rsidR="00C63A0F" w:rsidRPr="00C63A0F" w:rsidRDefault="00C63A0F" w:rsidP="00C63A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3A0F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муниципальным</w:t>
            </w:r>
          </w:p>
          <w:p w14:paraId="7054729F" w14:textId="77777777" w:rsidR="00C63A0F" w:rsidRPr="00C63A0F" w:rsidRDefault="00C63A0F" w:rsidP="00C63A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3A0F">
              <w:rPr>
                <w:rFonts w:ascii="Times New Roman" w:eastAsia="Calibri" w:hAnsi="Times New Roman" w:cs="Times New Roman"/>
                <w:sz w:val="20"/>
                <w:szCs w:val="20"/>
              </w:rPr>
              <w:t>контрактом с</w:t>
            </w:r>
          </w:p>
          <w:p w14:paraId="72BE411C" w14:textId="77777777" w:rsidR="00C63A0F" w:rsidRPr="00C63A0F" w:rsidRDefault="00C63A0F" w:rsidP="00C63A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3A0F">
              <w:rPr>
                <w:rFonts w:ascii="Times New Roman" w:eastAsia="Calibri" w:hAnsi="Times New Roman" w:cs="Times New Roman"/>
                <w:sz w:val="20"/>
                <w:szCs w:val="20"/>
              </w:rPr>
              <w:t>ФГБУ</w:t>
            </w:r>
          </w:p>
          <w:p w14:paraId="07D4B90D" w14:textId="77777777" w:rsidR="00C63A0F" w:rsidRPr="00C63A0F" w:rsidRDefault="00C63A0F" w:rsidP="00C63A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3A0F">
              <w:rPr>
                <w:rFonts w:ascii="Times New Roman" w:eastAsia="Calibri" w:hAnsi="Times New Roman" w:cs="Times New Roman"/>
                <w:sz w:val="20"/>
                <w:szCs w:val="20"/>
              </w:rPr>
              <w:t>«Приволжское</w:t>
            </w:r>
          </w:p>
          <w:p w14:paraId="06CBCE2A" w14:textId="77777777" w:rsidR="00C63A0F" w:rsidRPr="00C63A0F" w:rsidRDefault="00C63A0F" w:rsidP="00C63A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3A0F">
              <w:rPr>
                <w:rFonts w:ascii="Times New Roman" w:eastAsia="Calibri" w:hAnsi="Times New Roman" w:cs="Times New Roman"/>
                <w:sz w:val="20"/>
                <w:szCs w:val="20"/>
              </w:rPr>
              <w:t>УГМС» на 2023 г.</w:t>
            </w:r>
          </w:p>
        </w:tc>
      </w:tr>
      <w:tr w:rsidR="00C63A0F" w:rsidRPr="005B73F2" w14:paraId="374A51FB" w14:textId="77777777" w:rsidTr="003226F8">
        <w:trPr>
          <w:trHeight w:val="782"/>
        </w:trPr>
        <w:tc>
          <w:tcPr>
            <w:tcW w:w="334" w:type="pct"/>
            <w:hideMark/>
          </w:tcPr>
          <w:p w14:paraId="42E955F1" w14:textId="77777777" w:rsidR="00C63A0F" w:rsidRPr="005B73F2" w:rsidRDefault="00C63A0F" w:rsidP="00C63A0F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  <w:hideMark/>
          </w:tcPr>
          <w:p w14:paraId="0C92D851" w14:textId="77777777" w:rsidR="00C63A0F" w:rsidRPr="005B73F2" w:rsidRDefault="00C63A0F" w:rsidP="00C63A0F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 Участие в реализации региональных составляющих федеральных проектов национального проекта «Экология»</w:t>
            </w:r>
          </w:p>
        </w:tc>
        <w:tc>
          <w:tcPr>
            <w:tcW w:w="746" w:type="pct"/>
            <w:hideMark/>
          </w:tcPr>
          <w:p w14:paraId="78816620" w14:textId="77777777" w:rsidR="00C63A0F" w:rsidRPr="005B73F2" w:rsidRDefault="00C63A0F" w:rsidP="00C63A0F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мероприятий уровня муниципальных образований </w:t>
            </w:r>
          </w:p>
          <w:p w14:paraId="1737DD80" w14:textId="77777777" w:rsidR="00C63A0F" w:rsidRPr="005B73F2" w:rsidRDefault="00C63A0F" w:rsidP="00C63A0F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региональных составляющих федеральных проектов национального проекта «Экология»</w:t>
            </w:r>
          </w:p>
        </w:tc>
        <w:tc>
          <w:tcPr>
            <w:tcW w:w="583" w:type="pct"/>
            <w:hideMark/>
          </w:tcPr>
          <w:p w14:paraId="55394559" w14:textId="77777777" w:rsidR="00C63A0F" w:rsidRPr="005B73F2" w:rsidRDefault="00C63A0F" w:rsidP="00C63A0F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 администрации городского округа Тольятти</w:t>
            </w:r>
          </w:p>
        </w:tc>
        <w:tc>
          <w:tcPr>
            <w:tcW w:w="705" w:type="pct"/>
            <w:hideMark/>
          </w:tcPr>
          <w:p w14:paraId="11265CF9" w14:textId="77777777" w:rsidR="00C63A0F" w:rsidRPr="005B73F2" w:rsidRDefault="00C63A0F" w:rsidP="00C63A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федеральных проектов, установленных на 2019-2024 годы</w:t>
            </w:r>
          </w:p>
        </w:tc>
        <w:tc>
          <w:tcPr>
            <w:tcW w:w="721" w:type="pct"/>
          </w:tcPr>
          <w:p w14:paraId="07C976AE" w14:textId="77777777" w:rsidR="00C63A0F" w:rsidRDefault="0057409F" w:rsidP="0057409F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Уровень достижения плановых значений целевых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показателей  на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2023 год – 100 %.</w:t>
            </w:r>
          </w:p>
          <w:p w14:paraId="56DAA9DB" w14:textId="77777777" w:rsidR="0057409F" w:rsidRPr="00001313" w:rsidRDefault="0057409F" w:rsidP="0057409F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См. также приложение к отчету.</w:t>
            </w:r>
          </w:p>
        </w:tc>
        <w:tc>
          <w:tcPr>
            <w:tcW w:w="614" w:type="pct"/>
            <w:shd w:val="clear" w:color="auto" w:fill="auto"/>
          </w:tcPr>
          <w:p w14:paraId="1DB31CB0" w14:textId="77777777" w:rsidR="005D3227" w:rsidRDefault="00C63A0F" w:rsidP="00D72C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3A0F">
              <w:rPr>
                <w:rFonts w:ascii="Times New Roman" w:hAnsi="Times New Roman"/>
                <w:sz w:val="20"/>
                <w:szCs w:val="20"/>
              </w:rPr>
              <w:t xml:space="preserve">571 679,0 тыс. руб., из них: </w:t>
            </w:r>
          </w:p>
          <w:p w14:paraId="7B605584" w14:textId="77777777" w:rsidR="00D72C08" w:rsidRDefault="00D72C08" w:rsidP="00D72C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328 482,0 тыс. руб. –федеральный бюджет;</w:t>
            </w:r>
          </w:p>
          <w:p w14:paraId="39BD9107" w14:textId="77777777" w:rsidR="00D72C08" w:rsidRDefault="00B4386D" w:rsidP="00D72C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184 772,0 тыс. руб. – областной бюджет;</w:t>
            </w:r>
          </w:p>
          <w:p w14:paraId="38719EEC" w14:textId="77777777" w:rsidR="00C63A0F" w:rsidRPr="00C63A0F" w:rsidRDefault="00B4386D" w:rsidP="00D72C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58 425,0 тыс. руб. – бюджет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Тольятти.</w:t>
            </w:r>
          </w:p>
        </w:tc>
        <w:tc>
          <w:tcPr>
            <w:tcW w:w="650" w:type="pct"/>
          </w:tcPr>
          <w:p w14:paraId="79EA945B" w14:textId="77777777" w:rsidR="00C63A0F" w:rsidRPr="009D7319" w:rsidRDefault="00C63A0F" w:rsidP="009D731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3F2" w:rsidRPr="005B73F2" w14:paraId="53CB5843" w14:textId="77777777" w:rsidTr="003226F8">
        <w:trPr>
          <w:trHeight w:val="1926"/>
        </w:trPr>
        <w:tc>
          <w:tcPr>
            <w:tcW w:w="334" w:type="pct"/>
          </w:tcPr>
          <w:p w14:paraId="3937EBD1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_Hlk65575308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B43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</w:tcPr>
          <w:p w14:paraId="315E7E67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 Снижение объемов промышленных выбросов</w:t>
            </w:r>
          </w:p>
        </w:tc>
        <w:tc>
          <w:tcPr>
            <w:tcW w:w="746" w:type="pct"/>
          </w:tcPr>
          <w:p w14:paraId="11240838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Внедрение экологически безопасных производств, установок очистки газов на стационарных источниках загрязнения атмосферы</w:t>
            </w:r>
          </w:p>
        </w:tc>
        <w:tc>
          <w:tcPr>
            <w:tcW w:w="583" w:type="pct"/>
          </w:tcPr>
          <w:p w14:paraId="2E5BF4CE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Промышленные предприятия</w:t>
            </w:r>
          </w:p>
          <w:p w14:paraId="18CB5FF9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  <w:p w14:paraId="4D2DA4D4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193CE5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</w:tcPr>
          <w:p w14:paraId="4241FBE7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Снижение объемов выбросов до 20 %</w:t>
            </w:r>
          </w:p>
          <w:p w14:paraId="7869972B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pct"/>
          </w:tcPr>
          <w:p w14:paraId="05D94D0D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14" w:type="pct"/>
          </w:tcPr>
          <w:p w14:paraId="7C6DAC15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pct"/>
          </w:tcPr>
          <w:p w14:paraId="166FA2F5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bookmarkEnd w:id="1"/>
      <w:tr w:rsidR="005B73F2" w:rsidRPr="005B73F2" w14:paraId="72798BC6" w14:textId="77777777" w:rsidTr="003226F8">
        <w:tc>
          <w:tcPr>
            <w:tcW w:w="334" w:type="pct"/>
          </w:tcPr>
          <w:p w14:paraId="3B05D237" w14:textId="77777777" w:rsidR="005B73F2" w:rsidRPr="005B73F2" w:rsidRDefault="005B73F2" w:rsidP="005B73F2">
            <w:pPr>
              <w:widowControl w:val="0"/>
              <w:spacing w:after="0" w:line="240" w:lineRule="auto"/>
              <w:ind w:right="-200" w:firstLine="1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14:paraId="695E5395" w14:textId="77777777" w:rsidR="005B73F2" w:rsidRPr="005B73F2" w:rsidRDefault="005B73F2" w:rsidP="005B73F2">
            <w:pPr>
              <w:widowControl w:val="0"/>
              <w:spacing w:after="0" w:line="240" w:lineRule="auto"/>
              <w:ind w:right="-200" w:firstLine="1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6" w:type="pct"/>
          </w:tcPr>
          <w:p w14:paraId="62B95F88" w14:textId="77777777" w:rsidR="005B73F2" w:rsidRPr="005B73F2" w:rsidRDefault="005B73F2" w:rsidP="005B73F2">
            <w:pPr>
              <w:widowControl w:val="0"/>
              <w:spacing w:after="0" w:line="240" w:lineRule="auto"/>
              <w:ind w:right="-64" w:firstLine="4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Проведение исследования воздуха на границе санитарно-защитной зоны Тольяттинской ТЭЦ, на территории жилой застройки и на территории золоотвала</w:t>
            </w:r>
          </w:p>
        </w:tc>
        <w:tc>
          <w:tcPr>
            <w:tcW w:w="583" w:type="pct"/>
          </w:tcPr>
          <w:p w14:paraId="7C92CD87" w14:textId="77777777" w:rsidR="005B73F2" w:rsidRPr="005B73F2" w:rsidRDefault="005B73F2" w:rsidP="005B73F2">
            <w:pPr>
              <w:widowControl w:val="0"/>
              <w:spacing w:after="0" w:line="240" w:lineRule="auto"/>
              <w:ind w:right="-200"/>
              <w:contextualSpacing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Филиал «Самарский» </w:t>
            </w:r>
          </w:p>
          <w:p w14:paraId="26E3AE2E" w14:textId="77777777" w:rsidR="005B73F2" w:rsidRPr="005B73F2" w:rsidRDefault="005B73F2" w:rsidP="005B73F2">
            <w:pPr>
              <w:widowControl w:val="0"/>
              <w:spacing w:after="0" w:line="240" w:lineRule="auto"/>
              <w:ind w:right="-20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ПАО «Т Плюс»</w:t>
            </w:r>
          </w:p>
        </w:tc>
        <w:tc>
          <w:tcPr>
            <w:tcW w:w="705" w:type="pct"/>
          </w:tcPr>
          <w:p w14:paraId="079DD130" w14:textId="77777777" w:rsidR="005B73F2" w:rsidRPr="005B73F2" w:rsidRDefault="005B73F2" w:rsidP="005B73F2">
            <w:pPr>
              <w:widowControl w:val="0"/>
              <w:spacing w:after="0" w:line="240" w:lineRule="auto"/>
              <w:ind w:right="-200"/>
              <w:contextualSpacing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Контроль качества атмосферного </w:t>
            </w:r>
          </w:p>
          <w:p w14:paraId="4C6ED3F0" w14:textId="77777777" w:rsidR="005B73F2" w:rsidRPr="005B73F2" w:rsidRDefault="005B73F2" w:rsidP="005B73F2">
            <w:pPr>
              <w:widowControl w:val="0"/>
              <w:spacing w:after="0" w:line="240" w:lineRule="auto"/>
              <w:ind w:right="-20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воздуха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6C30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Выполнено.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4AA5" w14:textId="77777777" w:rsidR="005B73F2" w:rsidRPr="005B73F2" w:rsidRDefault="005B73F2" w:rsidP="005B73F2">
            <w:pPr>
              <w:widowControl w:val="0"/>
              <w:spacing w:after="0" w:line="240" w:lineRule="auto"/>
              <w:ind w:right="8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предприятия.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9AA5" w14:textId="77777777" w:rsidR="005B73F2" w:rsidRPr="005B73F2" w:rsidRDefault="005B73F2" w:rsidP="005B73F2">
            <w:pPr>
              <w:widowControl w:val="0"/>
              <w:spacing w:after="0" w:line="240" w:lineRule="auto"/>
              <w:ind w:right="80"/>
              <w:contextualSpacing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</w:tr>
      <w:tr w:rsidR="005B73F2" w:rsidRPr="005B73F2" w14:paraId="038EAB2A" w14:textId="77777777" w:rsidTr="003226F8">
        <w:tc>
          <w:tcPr>
            <w:tcW w:w="334" w:type="pct"/>
          </w:tcPr>
          <w:p w14:paraId="3BF410FC" w14:textId="77777777" w:rsidR="005B73F2" w:rsidRPr="005B73F2" w:rsidRDefault="005B73F2" w:rsidP="005B73F2">
            <w:pPr>
              <w:widowControl w:val="0"/>
              <w:spacing w:after="0" w:line="240" w:lineRule="auto"/>
              <w:ind w:right="-200" w:firstLine="1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14:paraId="1D3C564F" w14:textId="77777777" w:rsidR="005B73F2" w:rsidRPr="005B73F2" w:rsidRDefault="005B73F2" w:rsidP="005B73F2">
            <w:pPr>
              <w:widowControl w:val="0"/>
              <w:spacing w:after="0" w:line="240" w:lineRule="auto"/>
              <w:ind w:right="-200" w:firstLine="1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6" w:type="pct"/>
          </w:tcPr>
          <w:p w14:paraId="2EC7E878" w14:textId="77777777" w:rsidR="005B73F2" w:rsidRPr="005B73F2" w:rsidRDefault="005B73F2" w:rsidP="005B73F2">
            <w:pPr>
              <w:widowControl w:val="0"/>
              <w:spacing w:after="0" w:line="240" w:lineRule="auto"/>
              <w:ind w:right="-200" w:firstLine="4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Исследование качества атмосферного воздуха в зоне влияния выброса от ТЭЦ ВАЗа</w:t>
            </w:r>
          </w:p>
        </w:tc>
        <w:tc>
          <w:tcPr>
            <w:tcW w:w="583" w:type="pct"/>
          </w:tcPr>
          <w:p w14:paraId="462E2048" w14:textId="77777777" w:rsidR="005B73F2" w:rsidRPr="005B73F2" w:rsidRDefault="005B73F2" w:rsidP="005B73F2">
            <w:pPr>
              <w:widowControl w:val="0"/>
              <w:spacing w:after="0" w:line="240" w:lineRule="auto"/>
              <w:ind w:right="-200"/>
              <w:contextualSpacing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Филиал «Самарский»</w:t>
            </w:r>
          </w:p>
          <w:p w14:paraId="72993814" w14:textId="77777777" w:rsidR="005B73F2" w:rsidRPr="005B73F2" w:rsidRDefault="005B73F2" w:rsidP="005B73F2">
            <w:pPr>
              <w:widowControl w:val="0"/>
              <w:spacing w:after="0" w:line="240" w:lineRule="auto"/>
              <w:ind w:right="-20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 ПАО «Т Плюс»</w:t>
            </w:r>
          </w:p>
        </w:tc>
        <w:tc>
          <w:tcPr>
            <w:tcW w:w="705" w:type="pct"/>
          </w:tcPr>
          <w:p w14:paraId="7B0953DE" w14:textId="77777777" w:rsidR="005B73F2" w:rsidRPr="005B73F2" w:rsidRDefault="005B73F2" w:rsidP="005B73F2">
            <w:pPr>
              <w:widowControl w:val="0"/>
              <w:spacing w:after="0" w:line="240" w:lineRule="auto"/>
              <w:ind w:right="-200"/>
              <w:contextualSpacing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Контроль качества атмосферного</w:t>
            </w:r>
          </w:p>
          <w:p w14:paraId="2FE36E8D" w14:textId="77777777" w:rsidR="005B73F2" w:rsidRPr="005B73F2" w:rsidRDefault="005B73F2" w:rsidP="005B73F2">
            <w:pPr>
              <w:widowControl w:val="0"/>
              <w:spacing w:after="0" w:line="240" w:lineRule="auto"/>
              <w:ind w:right="-20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 воздуха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D749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Выполнено.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F0FA" w14:textId="77777777" w:rsidR="005B73F2" w:rsidRPr="005B73F2" w:rsidRDefault="005B73F2" w:rsidP="005B73F2">
            <w:pPr>
              <w:widowControl w:val="0"/>
              <w:spacing w:after="0" w:line="240" w:lineRule="auto"/>
              <w:ind w:right="8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предприятия.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580C" w14:textId="77777777" w:rsidR="005B73F2" w:rsidRPr="005B73F2" w:rsidRDefault="005B73F2" w:rsidP="005B73F2">
            <w:pPr>
              <w:widowControl w:val="0"/>
              <w:spacing w:after="0" w:line="240" w:lineRule="auto"/>
              <w:ind w:right="80"/>
              <w:contextualSpacing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</w:tr>
      <w:tr w:rsidR="005B73F2" w:rsidRPr="005B73F2" w14:paraId="6A104CBA" w14:textId="77777777" w:rsidTr="003226F8">
        <w:tc>
          <w:tcPr>
            <w:tcW w:w="334" w:type="pct"/>
          </w:tcPr>
          <w:p w14:paraId="134925D4" w14:textId="77777777" w:rsidR="005B73F2" w:rsidRPr="005B73F2" w:rsidRDefault="005B73F2" w:rsidP="005B73F2">
            <w:pPr>
              <w:widowControl w:val="0"/>
              <w:spacing w:after="0" w:line="240" w:lineRule="auto"/>
              <w:ind w:right="-200" w:firstLine="142"/>
              <w:contextualSpacing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649" w:type="pct"/>
          </w:tcPr>
          <w:p w14:paraId="783CF900" w14:textId="77777777" w:rsidR="005B73F2" w:rsidRPr="005B73F2" w:rsidRDefault="005B73F2" w:rsidP="005B73F2">
            <w:pPr>
              <w:widowControl w:val="0"/>
              <w:spacing w:after="0" w:line="240" w:lineRule="auto"/>
              <w:ind w:firstLine="76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6" w:type="pct"/>
          </w:tcPr>
          <w:p w14:paraId="56295DAC" w14:textId="77777777" w:rsidR="005B73F2" w:rsidRPr="005B73F2" w:rsidRDefault="005B73F2" w:rsidP="005B73F2">
            <w:pPr>
              <w:widowControl w:val="0"/>
              <w:spacing w:after="0" w:line="240" w:lineRule="auto"/>
              <w:ind w:firstLine="4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Замена ртутьсодержащих и люминесцентных ламп на светодиодные</w:t>
            </w:r>
          </w:p>
        </w:tc>
        <w:tc>
          <w:tcPr>
            <w:tcW w:w="583" w:type="pct"/>
          </w:tcPr>
          <w:p w14:paraId="0BFB8640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Филиал «Самарский» ПАО «Т Плюс»</w:t>
            </w:r>
          </w:p>
        </w:tc>
        <w:tc>
          <w:tcPr>
            <w:tcW w:w="705" w:type="pct"/>
          </w:tcPr>
          <w:p w14:paraId="4B59F4E7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Прекращение образование отхода 1 класса опасности -лампы ртутные, ртутно-кварцевые, люминесцентные, утратившие потребительские свойства</w:t>
            </w:r>
          </w:p>
        </w:tc>
        <w:tc>
          <w:tcPr>
            <w:tcW w:w="721" w:type="pct"/>
          </w:tcPr>
          <w:p w14:paraId="55152FD6" w14:textId="77777777" w:rsidR="005B73F2" w:rsidRPr="00BB5D19" w:rsidRDefault="00BB5D19" w:rsidP="00BB5D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614" w:type="pct"/>
          </w:tcPr>
          <w:p w14:paraId="28D9107E" w14:textId="77777777" w:rsidR="005B73F2" w:rsidRPr="005B73F2" w:rsidRDefault="005B73F2" w:rsidP="005B73F2">
            <w:pPr>
              <w:widowControl w:val="0"/>
              <w:spacing w:after="0" w:line="240" w:lineRule="auto"/>
              <w:ind w:right="8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предприятия.</w:t>
            </w:r>
          </w:p>
        </w:tc>
        <w:tc>
          <w:tcPr>
            <w:tcW w:w="650" w:type="pct"/>
          </w:tcPr>
          <w:p w14:paraId="2A5A6CE5" w14:textId="77777777" w:rsidR="005B73F2" w:rsidRPr="00A315FB" w:rsidRDefault="00BB5D19" w:rsidP="005B73F2">
            <w:pPr>
              <w:widowControl w:val="0"/>
              <w:spacing w:after="0" w:line="240" w:lineRule="auto"/>
              <w:ind w:right="80"/>
              <w:contextualSpacing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en-US" w:eastAsia="ru-RU"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Срок реализации проекта - 2028 год.</w:t>
            </w:r>
          </w:p>
        </w:tc>
      </w:tr>
      <w:tr w:rsidR="005B73F2" w:rsidRPr="005B73F2" w14:paraId="163DC80C" w14:textId="77777777" w:rsidTr="003226F8">
        <w:trPr>
          <w:trHeight w:val="2634"/>
        </w:trPr>
        <w:tc>
          <w:tcPr>
            <w:tcW w:w="334" w:type="pct"/>
          </w:tcPr>
          <w:p w14:paraId="0E5C7CFA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14:paraId="0D332A89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6" w:type="pct"/>
          </w:tcPr>
          <w:p w14:paraId="7EF38795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Внедрение экологически безопасных производств, установок очистки газов на стационарных источниках загрязнения атмосферы</w:t>
            </w:r>
          </w:p>
        </w:tc>
        <w:tc>
          <w:tcPr>
            <w:tcW w:w="583" w:type="pct"/>
          </w:tcPr>
          <w:p w14:paraId="5FA559B6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ПАО «ТОАЗ» (по согласованию)</w:t>
            </w:r>
          </w:p>
        </w:tc>
        <w:tc>
          <w:tcPr>
            <w:tcW w:w="705" w:type="pct"/>
          </w:tcPr>
          <w:p w14:paraId="656F7B40" w14:textId="77777777" w:rsidR="005B73F2" w:rsidRPr="000007A0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Внедрение системы непрерывного мониторинга на стационарных источниках промышленных выбросов. Снижение объемов выбросов до 10</w:t>
            </w:r>
            <w:r w:rsidR="000007A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  <w:r w:rsidR="000007A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721" w:type="pct"/>
          </w:tcPr>
          <w:p w14:paraId="00D821D1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Внедрение системы непрерывного мониторинга на стационарных источниках промышленных выбросов – выполнено.</w:t>
            </w:r>
          </w:p>
          <w:p w14:paraId="7E96010D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Снижение объемов выбросов до 10% -выполнено.</w:t>
            </w:r>
          </w:p>
        </w:tc>
        <w:tc>
          <w:tcPr>
            <w:tcW w:w="614" w:type="pct"/>
          </w:tcPr>
          <w:p w14:paraId="5BB33D6B" w14:textId="77777777" w:rsidR="005B73F2" w:rsidRPr="005B73F2" w:rsidRDefault="00A315FB" w:rsidP="00A315FB">
            <w:pPr>
              <w:widowControl w:val="0"/>
              <w:spacing w:after="0" w:line="240" w:lineRule="auto"/>
              <w:ind w:right="8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50" w:type="pct"/>
          </w:tcPr>
          <w:p w14:paraId="06481441" w14:textId="77777777" w:rsidR="005B73F2" w:rsidRPr="005B73F2" w:rsidRDefault="005B73F2" w:rsidP="005B73F2">
            <w:pPr>
              <w:widowControl w:val="0"/>
              <w:spacing w:after="0" w:line="240" w:lineRule="auto"/>
              <w:ind w:right="8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Причиной снижения объемов выбросов в отчетном периоде явилось уменьшение объема выработки продукции вследствие введения внешнеэкономических секторальных санкций.</w:t>
            </w:r>
          </w:p>
        </w:tc>
      </w:tr>
      <w:tr w:rsidR="005B73F2" w:rsidRPr="005B73F2" w14:paraId="12E224DA" w14:textId="77777777" w:rsidTr="003226F8">
        <w:tc>
          <w:tcPr>
            <w:tcW w:w="334" w:type="pct"/>
          </w:tcPr>
          <w:p w14:paraId="5B30444E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65B95D45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133C005A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Модернизация технологического оборудования:</w:t>
            </w:r>
          </w:p>
          <w:p w14:paraId="7FE63FD4" w14:textId="77777777" w:rsidR="005B73F2" w:rsidRPr="005B73F2" w:rsidRDefault="005B73F2" w:rsidP="005B73F2">
            <w:pPr>
              <w:widowControl w:val="0"/>
              <w:numPr>
                <w:ilvl w:val="0"/>
                <w:numId w:val="32"/>
              </w:numPr>
              <w:tabs>
                <w:tab w:val="left" w:pos="321"/>
              </w:tabs>
              <w:autoSpaceDE w:val="0"/>
              <w:autoSpaceDN w:val="0"/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на стационарных источниках загрязнения атмосферы (тигельных печах) системы очистки газов (циклонов и рукавных фильтров).</w:t>
            </w:r>
          </w:p>
          <w:p w14:paraId="3F2B9EA1" w14:textId="77777777" w:rsidR="005B73F2" w:rsidRPr="005B73F2" w:rsidRDefault="005B73F2" w:rsidP="005B73F2">
            <w:pPr>
              <w:widowControl w:val="0"/>
              <w:numPr>
                <w:ilvl w:val="0"/>
                <w:numId w:val="32"/>
              </w:numPr>
              <w:tabs>
                <w:tab w:val="left" w:pos="321"/>
              </w:tabs>
              <w:autoSpaceDE w:val="0"/>
              <w:autoSpaceDN w:val="0"/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Перевод тигельных печей с мазута на природный газ.</w:t>
            </w:r>
          </w:p>
        </w:tc>
        <w:tc>
          <w:tcPr>
            <w:tcW w:w="583" w:type="pct"/>
          </w:tcPr>
          <w:p w14:paraId="07714EA6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 «ГК АКОМ»</w:t>
            </w:r>
          </w:p>
        </w:tc>
        <w:tc>
          <w:tcPr>
            <w:tcW w:w="705" w:type="pct"/>
          </w:tcPr>
          <w:p w14:paraId="20E2E6B6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Снижение объемов выбросов до 20%</w:t>
            </w:r>
          </w:p>
        </w:tc>
        <w:tc>
          <w:tcPr>
            <w:tcW w:w="721" w:type="pct"/>
          </w:tcPr>
          <w:p w14:paraId="3BB994A2" w14:textId="77777777" w:rsidR="005B73F2" w:rsidRPr="005B73F2" w:rsidRDefault="000374EE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4" w:type="pct"/>
          </w:tcPr>
          <w:p w14:paraId="5987CD63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right="-64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</w:tcPr>
          <w:p w14:paraId="49DF3431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right="-6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Фактическим исполнителем данного мероприятия являлось ООО «АКОМ-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инвест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(деятельность прекращена в марте 2021 года в связи с банкротством) </w:t>
            </w:r>
          </w:p>
        </w:tc>
      </w:tr>
      <w:tr w:rsidR="005B73F2" w:rsidRPr="005B73F2" w14:paraId="3656B678" w14:textId="77777777" w:rsidTr="003226F8">
        <w:tc>
          <w:tcPr>
            <w:tcW w:w="334" w:type="pct"/>
          </w:tcPr>
          <w:p w14:paraId="08AC8C00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5E839671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792F60F6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Перевод сбросов с аппаратов, компрессоров,</w:t>
            </w:r>
          </w:p>
          <w:p w14:paraId="29A7BD7F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IШК подразделений, из</w:t>
            </w:r>
          </w:p>
          <w:p w14:paraId="231D7BFE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емкостного парка в факельную систему, замена насосного оборудования</w:t>
            </w:r>
          </w:p>
        </w:tc>
        <w:tc>
          <w:tcPr>
            <w:tcW w:w="583" w:type="pct"/>
          </w:tcPr>
          <w:p w14:paraId="3D2A845C" w14:textId="77777777" w:rsidR="005B73F2" w:rsidRPr="005B73F2" w:rsidRDefault="005B73F2" w:rsidP="005B73F2">
            <w:pPr>
              <w:widowControl w:val="0"/>
              <w:spacing w:after="0" w:line="240" w:lineRule="auto"/>
              <w:ind w:right="8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ООО «Тольятти</w:t>
            </w:r>
          </w:p>
          <w:p w14:paraId="23248308" w14:textId="77777777" w:rsidR="005B73F2" w:rsidRPr="005B73F2" w:rsidRDefault="005B73F2" w:rsidP="005B73F2">
            <w:pPr>
              <w:widowControl w:val="0"/>
              <w:spacing w:after="0" w:line="240" w:lineRule="auto"/>
              <w:ind w:right="8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каучук» (по</w:t>
            </w:r>
          </w:p>
          <w:p w14:paraId="4AC399EE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согласованию)</w:t>
            </w:r>
          </w:p>
        </w:tc>
        <w:tc>
          <w:tcPr>
            <w:tcW w:w="705" w:type="pct"/>
          </w:tcPr>
          <w:p w14:paraId="4CF51900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Снижение выбросов</w:t>
            </w:r>
          </w:p>
          <w:p w14:paraId="71CCF129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загрязняющих</w:t>
            </w:r>
          </w:p>
          <w:p w14:paraId="5E4C9BC4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веществ в атмосферу</w:t>
            </w:r>
          </w:p>
          <w:p w14:paraId="3C00A15E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 200 т)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73F4" w14:textId="77777777" w:rsidR="002E3340" w:rsidRPr="005B73F2" w:rsidRDefault="002E3340" w:rsidP="002E3340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Снижение выбросов</w:t>
            </w:r>
          </w:p>
          <w:p w14:paraId="26DC4B8E" w14:textId="77777777" w:rsidR="002E3340" w:rsidRPr="005B73F2" w:rsidRDefault="002E3340" w:rsidP="002E3340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загрязняющих</w:t>
            </w:r>
          </w:p>
          <w:p w14:paraId="6C4B606C" w14:textId="77777777" w:rsidR="002E3340" w:rsidRPr="005B73F2" w:rsidRDefault="002E3340" w:rsidP="002E3340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веществ в атмосферу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нарастающим итогом за период 2019-2023 гг. составило 245 т.</w:t>
            </w:r>
          </w:p>
          <w:p w14:paraId="22BF0746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BB9C" w14:textId="77777777" w:rsidR="005B73F2" w:rsidRPr="005B73F2" w:rsidRDefault="002E3340" w:rsidP="007179CC">
            <w:pPr>
              <w:widowControl w:val="0"/>
              <w:autoSpaceDE w:val="0"/>
              <w:autoSpaceDN w:val="0"/>
              <w:spacing w:after="0" w:line="240" w:lineRule="auto"/>
              <w:ind w:right="8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57</w:t>
            </w:r>
            <w:r w:rsidR="007179CC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832</w:t>
            </w:r>
            <w:r w:rsidR="007179CC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  <w:r w:rsidR="005B73F2"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тыс. руб. – собственные средства ООО «Тольяттикаучук»</w:t>
            </w:r>
          </w:p>
        </w:tc>
        <w:tc>
          <w:tcPr>
            <w:tcW w:w="650" w:type="pct"/>
          </w:tcPr>
          <w:p w14:paraId="6CD80578" w14:textId="77777777" w:rsidR="005B73F2" w:rsidRPr="005B73F2" w:rsidRDefault="005B73F2" w:rsidP="005B73F2">
            <w:pPr>
              <w:widowControl w:val="0"/>
              <w:spacing w:after="0" w:line="240" w:lineRule="auto"/>
              <w:ind w:right="8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Плановое значение целевого показателя определено на весь период реализации мероприятия (2019-2024 годы)</w:t>
            </w:r>
          </w:p>
        </w:tc>
      </w:tr>
      <w:tr w:rsidR="005B73F2" w:rsidRPr="005B73F2" w14:paraId="74EDDF4E" w14:textId="77777777" w:rsidTr="003226F8">
        <w:tc>
          <w:tcPr>
            <w:tcW w:w="334" w:type="pct"/>
          </w:tcPr>
          <w:p w14:paraId="37A2E665" w14:textId="77777777" w:rsidR="005B73F2" w:rsidRPr="005B73F2" w:rsidRDefault="005B73F2" w:rsidP="005B73F2">
            <w:pPr>
              <w:widowControl w:val="0"/>
              <w:spacing w:after="0" w:line="240" w:lineRule="auto"/>
              <w:ind w:left="140" w:hanging="34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14:paraId="7F6D917F" w14:textId="77777777" w:rsidR="005B73F2" w:rsidRPr="005B73F2" w:rsidRDefault="005B73F2" w:rsidP="005B73F2">
            <w:pPr>
              <w:widowControl w:val="0"/>
              <w:spacing w:after="0" w:line="240" w:lineRule="auto"/>
              <w:ind w:firstLine="76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6" w:type="pct"/>
          </w:tcPr>
          <w:p w14:paraId="2973A90D" w14:textId="77777777" w:rsidR="005B73F2" w:rsidRPr="005B73F2" w:rsidRDefault="005B73F2" w:rsidP="005B73F2">
            <w:pPr>
              <w:widowControl w:val="0"/>
              <w:spacing w:after="0" w:line="240" w:lineRule="auto"/>
              <w:ind w:firstLine="38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Внедрение экологически безопасных производств, установок очистки газов на стационарных источниках загрязнения атмосферы</w:t>
            </w:r>
          </w:p>
        </w:tc>
        <w:tc>
          <w:tcPr>
            <w:tcW w:w="583" w:type="pct"/>
          </w:tcPr>
          <w:p w14:paraId="55293190" w14:textId="77777777" w:rsidR="005B73F2" w:rsidRPr="005B73F2" w:rsidRDefault="005B73F2" w:rsidP="005B73F2">
            <w:pPr>
              <w:widowControl w:val="0"/>
              <w:spacing w:after="0" w:line="240" w:lineRule="auto"/>
              <w:ind w:right="80" w:firstLine="73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ОАО</w:t>
            </w:r>
          </w:p>
          <w:p w14:paraId="285F32FC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«Волгоцеммаш»</w:t>
            </w:r>
          </w:p>
        </w:tc>
        <w:tc>
          <w:tcPr>
            <w:tcW w:w="705" w:type="pct"/>
          </w:tcPr>
          <w:p w14:paraId="6733C6EF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Снижение объемов выбросов до 20 %</w:t>
            </w:r>
          </w:p>
        </w:tc>
        <w:tc>
          <w:tcPr>
            <w:tcW w:w="721" w:type="pct"/>
          </w:tcPr>
          <w:p w14:paraId="4863B36A" w14:textId="77777777" w:rsidR="005B73F2" w:rsidRPr="005B73F2" w:rsidRDefault="00A86B2F" w:rsidP="00A86B2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pct"/>
          </w:tcPr>
          <w:p w14:paraId="33E6B543" w14:textId="77777777" w:rsidR="005B73F2" w:rsidRPr="005B73F2" w:rsidRDefault="00A86B2F" w:rsidP="00A86B2F">
            <w:pPr>
              <w:widowControl w:val="0"/>
              <w:spacing w:after="0" w:line="240" w:lineRule="auto"/>
              <w:ind w:right="8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50" w:type="pct"/>
          </w:tcPr>
          <w:p w14:paraId="34C49751" w14:textId="77777777" w:rsidR="005B73F2" w:rsidRPr="005B73F2" w:rsidRDefault="00A86B2F" w:rsidP="005B73F2">
            <w:pPr>
              <w:widowControl w:val="0"/>
              <w:spacing w:after="0" w:line="240" w:lineRule="auto"/>
              <w:ind w:right="80"/>
              <w:contextualSpacing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ПАО «Волгоцеммаш» находится в стадии банкротства (конкурсное производство).</w:t>
            </w:r>
          </w:p>
        </w:tc>
      </w:tr>
      <w:tr w:rsidR="00C55D16" w:rsidRPr="005B73F2" w14:paraId="0166189F" w14:textId="77777777" w:rsidTr="003226F8">
        <w:tc>
          <w:tcPr>
            <w:tcW w:w="334" w:type="pct"/>
          </w:tcPr>
          <w:p w14:paraId="649CAE37" w14:textId="77777777" w:rsidR="00C55D16" w:rsidRPr="005B73F2" w:rsidRDefault="00C55D16" w:rsidP="00C55D16">
            <w:pPr>
              <w:widowControl w:val="0"/>
              <w:spacing w:after="0" w:line="240" w:lineRule="auto"/>
              <w:ind w:left="140" w:hanging="34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649" w:type="pct"/>
          </w:tcPr>
          <w:p w14:paraId="69D46FFC" w14:textId="77777777" w:rsidR="00C55D16" w:rsidRPr="005B73F2" w:rsidRDefault="00C55D16" w:rsidP="00C55D16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1.5. Внедрение оборотной системы водоснабжения </w:t>
            </w:r>
          </w:p>
        </w:tc>
        <w:tc>
          <w:tcPr>
            <w:tcW w:w="746" w:type="pct"/>
          </w:tcPr>
          <w:p w14:paraId="15D907FE" w14:textId="77777777" w:rsidR="00C55D16" w:rsidRPr="005B73F2" w:rsidRDefault="00C55D16" w:rsidP="00C55D1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Сокращение объема сбросов производственных стоков</w:t>
            </w:r>
          </w:p>
        </w:tc>
        <w:tc>
          <w:tcPr>
            <w:tcW w:w="583" w:type="pct"/>
          </w:tcPr>
          <w:p w14:paraId="42144EE6" w14:textId="77777777" w:rsidR="00C55D16" w:rsidRPr="005B73F2" w:rsidRDefault="00C55D16" w:rsidP="00C55D16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АО «АВТОВАЗ»</w:t>
            </w:r>
          </w:p>
        </w:tc>
        <w:tc>
          <w:tcPr>
            <w:tcW w:w="705" w:type="pct"/>
          </w:tcPr>
          <w:p w14:paraId="2023AD2A" w14:textId="77777777" w:rsidR="00C55D16" w:rsidRPr="005B73F2" w:rsidRDefault="00C55D16" w:rsidP="00C55D16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Закупка и монтаж оборудования</w:t>
            </w:r>
          </w:p>
        </w:tc>
        <w:tc>
          <w:tcPr>
            <w:tcW w:w="721" w:type="pct"/>
          </w:tcPr>
          <w:p w14:paraId="13B6F568" w14:textId="77777777" w:rsidR="00C55D16" w:rsidRDefault="00C55D16" w:rsidP="00C55D16">
            <w:pPr>
              <w:widowControl w:val="0"/>
              <w:spacing w:after="0" w:line="240" w:lineRule="auto"/>
              <w:ind w:right="5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Подрядной организацией по договору </w:t>
            </w:r>
            <w:r w:rsidRPr="007B288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выполнены работы по подведению к печам всех необходимых коммуникаций. </w:t>
            </w:r>
          </w:p>
          <w:p w14:paraId="6CF165C1" w14:textId="77777777" w:rsidR="00C55D16" w:rsidRPr="00AC7174" w:rsidRDefault="00C55D16" w:rsidP="00C55D16">
            <w:pPr>
              <w:widowControl w:val="0"/>
              <w:spacing w:after="0" w:line="240" w:lineRule="auto"/>
              <w:ind w:right="57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2886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работ по подсоединению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коммуникаций и</w:t>
            </w:r>
            <w:r w:rsidRPr="007B288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</w:t>
            </w:r>
            <w:r w:rsidRPr="007B288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последующих </w:t>
            </w:r>
            <w:r w:rsidRPr="007B2886">
              <w:rPr>
                <w:rFonts w:ascii="Times New Roman" w:eastAsia="Calibri" w:hAnsi="Times New Roman" w:cs="Times New Roman"/>
                <w:sz w:val="20"/>
                <w:szCs w:val="20"/>
              </w:rPr>
              <w:t>пусконаладочны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  <w:r w:rsidRPr="007B288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</w:t>
            </w:r>
            <w:r w:rsidRPr="007B288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 модернизированной системы охлаждения ВОБ-2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запланированы</w:t>
            </w:r>
            <w:r w:rsidRPr="007B288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2024 г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од.</w:t>
            </w:r>
          </w:p>
        </w:tc>
        <w:tc>
          <w:tcPr>
            <w:tcW w:w="614" w:type="pct"/>
          </w:tcPr>
          <w:p w14:paraId="03D98831" w14:textId="77777777" w:rsidR="00C55D16" w:rsidRPr="000C2CA6" w:rsidRDefault="007179CC" w:rsidP="00C55D16">
            <w:pPr>
              <w:widowControl w:val="0"/>
              <w:spacing w:after="0" w:line="240" w:lineRule="auto"/>
              <w:ind w:right="-1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72 488,5</w:t>
            </w:r>
            <w:r w:rsidR="00C55D16" w:rsidRPr="00C55D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тыс.</w:t>
            </w:r>
            <w:r w:rsidR="00C55D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C55D16" w:rsidRPr="00C55D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</w:t>
            </w:r>
            <w:r w:rsidR="00C55D16" w:rsidRPr="00C55D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C55D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средства предприятия</w:t>
            </w:r>
          </w:p>
          <w:p w14:paraId="4B4A62A4" w14:textId="77777777" w:rsidR="00C55D16" w:rsidRDefault="00C55D16" w:rsidP="00C55D16">
            <w:pPr>
              <w:widowControl w:val="0"/>
              <w:spacing w:after="0" w:line="240" w:lineRule="auto"/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7FB7192C" w14:textId="77777777" w:rsidR="00C55D16" w:rsidRDefault="00C55D16" w:rsidP="00C55D16">
            <w:pPr>
              <w:widowControl w:val="0"/>
              <w:spacing w:after="0" w:line="240" w:lineRule="auto"/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E4DA6E5" w14:textId="77777777" w:rsidR="00C55D16" w:rsidRPr="009A2BF8" w:rsidRDefault="00C55D16" w:rsidP="00C55D16">
            <w:pPr>
              <w:widowControl w:val="0"/>
              <w:spacing w:after="0" w:line="240" w:lineRule="auto"/>
              <w:ind w:left="-113" w:right="-11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50" w:type="pct"/>
          </w:tcPr>
          <w:p w14:paraId="7408670B" w14:textId="77777777" w:rsidR="00C55D16" w:rsidRPr="003E1080" w:rsidRDefault="00C55D16" w:rsidP="00C55D1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886">
              <w:rPr>
                <w:rFonts w:ascii="Times New Roman" w:eastAsia="Calibri" w:hAnsi="Times New Roman" w:cs="Times New Roman"/>
                <w:sz w:val="20"/>
                <w:szCs w:val="20"/>
              </w:rPr>
              <w:t>Для подс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7B288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единения печей к новому </w:t>
            </w:r>
            <w:proofErr w:type="gramStart"/>
            <w:r w:rsidRPr="007B2886">
              <w:rPr>
                <w:rFonts w:ascii="Times New Roman" w:eastAsia="Calibri" w:hAnsi="Times New Roman" w:cs="Times New Roman"/>
                <w:sz w:val="20"/>
                <w:szCs w:val="20"/>
              </w:rPr>
              <w:t>тр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7B288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бопроводу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требуется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их полная о</w:t>
            </w:r>
            <w:r w:rsidRPr="007B2886">
              <w:rPr>
                <w:rFonts w:ascii="Times New Roman" w:eastAsia="Calibri" w:hAnsi="Times New Roman" w:cs="Times New Roman"/>
                <w:sz w:val="20"/>
                <w:szCs w:val="20"/>
              </w:rPr>
              <w:t>становка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C55D16" w:rsidRPr="005B73F2" w14:paraId="2699F355" w14:textId="77777777" w:rsidTr="003226F8">
        <w:trPr>
          <w:trHeight w:val="1970"/>
        </w:trPr>
        <w:tc>
          <w:tcPr>
            <w:tcW w:w="334" w:type="pct"/>
          </w:tcPr>
          <w:p w14:paraId="44CB368C" w14:textId="77777777" w:rsidR="00C55D16" w:rsidRPr="005B73F2" w:rsidRDefault="00C55D16" w:rsidP="00C55D16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649" w:type="pct"/>
          </w:tcPr>
          <w:p w14:paraId="42F867D6" w14:textId="77777777" w:rsidR="00C55D16" w:rsidRPr="005B73F2" w:rsidRDefault="00C55D16" w:rsidP="00C55D16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1.6. Реконструкция ливневых очистных сооружений</w:t>
            </w:r>
          </w:p>
        </w:tc>
        <w:tc>
          <w:tcPr>
            <w:tcW w:w="746" w:type="pct"/>
          </w:tcPr>
          <w:p w14:paraId="4EB44CEA" w14:textId="77777777" w:rsidR="00C55D16" w:rsidRPr="005B73F2" w:rsidRDefault="00C55D16" w:rsidP="00C55D1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Обезвреживание высококонцентрированных производственных сточных вод, исключение залповых сбросов загрязняющих веществ</w:t>
            </w:r>
          </w:p>
          <w:p w14:paraId="75F7947B" w14:textId="77777777" w:rsidR="00C55D16" w:rsidRPr="005B73F2" w:rsidRDefault="00C55D16" w:rsidP="00C55D1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83" w:type="pct"/>
          </w:tcPr>
          <w:p w14:paraId="36082CF8" w14:textId="77777777" w:rsidR="00C55D16" w:rsidRPr="005B73F2" w:rsidRDefault="00C55D16" w:rsidP="00C55D16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АО «АВТОВАЗ»</w:t>
            </w:r>
          </w:p>
        </w:tc>
        <w:tc>
          <w:tcPr>
            <w:tcW w:w="705" w:type="pct"/>
          </w:tcPr>
          <w:p w14:paraId="72B1EA5A" w14:textId="77777777" w:rsidR="00C55D16" w:rsidRPr="005B73F2" w:rsidRDefault="00C55D16" w:rsidP="00C55D16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Закупка и монтаж дополнительных ступеней доочистки</w:t>
            </w:r>
          </w:p>
        </w:tc>
        <w:tc>
          <w:tcPr>
            <w:tcW w:w="721" w:type="pct"/>
          </w:tcPr>
          <w:p w14:paraId="2E786ABE" w14:textId="77777777" w:rsidR="00C55D16" w:rsidRPr="009B6FCE" w:rsidRDefault="00E83EC4" w:rsidP="00E83EC4">
            <w:pPr>
              <w:widowControl w:val="0"/>
              <w:spacing w:after="0" w:line="240" w:lineRule="auto"/>
              <w:ind w:right="57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pct"/>
          </w:tcPr>
          <w:p w14:paraId="5CA3D22A" w14:textId="77777777" w:rsidR="00C55D16" w:rsidRPr="009B6FCE" w:rsidRDefault="00C55D16" w:rsidP="00C55D16">
            <w:pPr>
              <w:widowControl w:val="0"/>
              <w:spacing w:after="0" w:line="240" w:lineRule="auto"/>
              <w:ind w:left="-113" w:right="-11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50" w:type="pct"/>
          </w:tcPr>
          <w:p w14:paraId="13C2789E" w14:textId="77777777" w:rsidR="00C55D16" w:rsidRPr="003E1080" w:rsidRDefault="00E83EC4" w:rsidP="00C55D1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1EF">
              <w:rPr>
                <w:rFonts w:ascii="Times New Roman" w:eastAsia="Calibri" w:hAnsi="Times New Roman" w:cs="Times New Roman"/>
                <w:sz w:val="20"/>
                <w:szCs w:val="20"/>
              </w:rPr>
              <w:t>Реализация мероприятия в 2023 году не планировалась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C55D16" w:rsidRPr="005B73F2" w14:paraId="707FC47B" w14:textId="77777777" w:rsidTr="003226F8">
        <w:tc>
          <w:tcPr>
            <w:tcW w:w="334" w:type="pct"/>
          </w:tcPr>
          <w:p w14:paraId="7B18C49D" w14:textId="77777777" w:rsidR="00C55D16" w:rsidRPr="005B73F2" w:rsidRDefault="00C55D16" w:rsidP="00C55D16">
            <w:pPr>
              <w:widowControl w:val="0"/>
              <w:spacing w:after="0" w:line="240" w:lineRule="auto"/>
              <w:ind w:left="140" w:hanging="34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649" w:type="pct"/>
          </w:tcPr>
          <w:p w14:paraId="003BB8D8" w14:textId="77777777" w:rsidR="00C55D16" w:rsidRPr="005B73F2" w:rsidRDefault="00C55D16" w:rsidP="00C55D16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1.7. Перевод технологических стоков в систему производственной канализации</w:t>
            </w:r>
          </w:p>
        </w:tc>
        <w:tc>
          <w:tcPr>
            <w:tcW w:w="746" w:type="pct"/>
          </w:tcPr>
          <w:p w14:paraId="0E2EE90C" w14:textId="77777777" w:rsidR="00C55D16" w:rsidRPr="005B73F2" w:rsidRDefault="00C55D16" w:rsidP="00C55D1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Снижение сброса загрязняющих веществ</w:t>
            </w:r>
          </w:p>
        </w:tc>
        <w:tc>
          <w:tcPr>
            <w:tcW w:w="583" w:type="pct"/>
          </w:tcPr>
          <w:p w14:paraId="38AF3C24" w14:textId="77777777" w:rsidR="00C55D16" w:rsidRPr="005B73F2" w:rsidRDefault="00C55D16" w:rsidP="00C55D1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АО «АВТОВАЗ»</w:t>
            </w:r>
          </w:p>
        </w:tc>
        <w:tc>
          <w:tcPr>
            <w:tcW w:w="705" w:type="pct"/>
          </w:tcPr>
          <w:p w14:paraId="35A2FD90" w14:textId="77777777" w:rsidR="00C55D16" w:rsidRPr="005B73F2" w:rsidRDefault="00C55D16" w:rsidP="00C55D16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Монтаж системы трубопроводов подачи технологических стоков в насосную станцию промстоков</w:t>
            </w:r>
          </w:p>
        </w:tc>
        <w:tc>
          <w:tcPr>
            <w:tcW w:w="721" w:type="pct"/>
          </w:tcPr>
          <w:p w14:paraId="48E64A1D" w14:textId="77777777" w:rsidR="00C55D16" w:rsidRPr="00457C5F" w:rsidRDefault="00C55D16" w:rsidP="00C55D16">
            <w:pPr>
              <w:widowControl w:val="0"/>
              <w:spacing w:after="0" w:line="240" w:lineRule="auto"/>
              <w:ind w:right="57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AE21EF">
              <w:rPr>
                <w:rFonts w:ascii="Times New Roman" w:eastAsia="Calibri" w:hAnsi="Times New Roman" w:cs="Times New Roman"/>
                <w:sz w:val="20"/>
                <w:szCs w:val="20"/>
              </w:rPr>
              <w:t>Реал</w:t>
            </w:r>
            <w:r w:rsidR="00B615B4">
              <w:rPr>
                <w:rFonts w:ascii="Times New Roman" w:eastAsia="Calibri" w:hAnsi="Times New Roman" w:cs="Times New Roman"/>
                <w:sz w:val="20"/>
                <w:szCs w:val="20"/>
              </w:rPr>
              <w:t>изация мероприятия перенесена</w:t>
            </w:r>
            <w:r w:rsidRPr="00AE21E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2024 – 2025</w:t>
            </w:r>
            <w:r w:rsidR="00B615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E21EF">
              <w:rPr>
                <w:rFonts w:ascii="Times New Roman" w:eastAsia="Calibri" w:hAnsi="Times New Roman" w:cs="Times New Roman"/>
                <w:sz w:val="20"/>
                <w:szCs w:val="20"/>
              </w:rPr>
              <w:t>гг.</w:t>
            </w:r>
          </w:p>
        </w:tc>
        <w:tc>
          <w:tcPr>
            <w:tcW w:w="614" w:type="pct"/>
          </w:tcPr>
          <w:p w14:paraId="45B61B58" w14:textId="77777777" w:rsidR="00B615B4" w:rsidRPr="000415F7" w:rsidRDefault="00B615B4" w:rsidP="00B615B4">
            <w:pPr>
              <w:widowControl w:val="0"/>
              <w:spacing w:after="0" w:line="240" w:lineRule="auto"/>
              <w:ind w:left="-113" w:right="-11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415F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</w:t>
            </w:r>
          </w:p>
          <w:p w14:paraId="7643CC84" w14:textId="77777777" w:rsidR="00C55D16" w:rsidRPr="000415F7" w:rsidRDefault="00C55D16" w:rsidP="00B615B4">
            <w:pPr>
              <w:widowControl w:val="0"/>
              <w:spacing w:after="0" w:line="240" w:lineRule="auto"/>
              <w:ind w:left="61" w:right="-113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50" w:type="pct"/>
          </w:tcPr>
          <w:p w14:paraId="2209E415" w14:textId="77777777" w:rsidR="00C55D16" w:rsidRPr="009B6FCE" w:rsidRDefault="00C55D16" w:rsidP="00C55D16">
            <w:pPr>
              <w:widowControl w:val="0"/>
              <w:spacing w:after="0" w:line="240" w:lineRule="auto"/>
              <w:ind w:right="-53"/>
              <w:contextualSpacing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9B6FCE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Корректировка проектных решений</w:t>
            </w:r>
          </w:p>
        </w:tc>
      </w:tr>
      <w:tr w:rsidR="00C55D16" w:rsidRPr="005B73F2" w14:paraId="03EF5106" w14:textId="77777777" w:rsidTr="003226F8">
        <w:trPr>
          <w:trHeight w:val="544"/>
        </w:trPr>
        <w:tc>
          <w:tcPr>
            <w:tcW w:w="334" w:type="pct"/>
          </w:tcPr>
          <w:p w14:paraId="70A18E21" w14:textId="77777777" w:rsidR="00C55D16" w:rsidRPr="005B73F2" w:rsidRDefault="00C55D16" w:rsidP="00C55D16">
            <w:pPr>
              <w:widowControl w:val="0"/>
              <w:spacing w:after="0" w:line="240" w:lineRule="auto"/>
              <w:ind w:left="140" w:hanging="34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649" w:type="pct"/>
          </w:tcPr>
          <w:p w14:paraId="00D6741D" w14:textId="77777777" w:rsidR="00C55D16" w:rsidRPr="005B73F2" w:rsidRDefault="00C55D16" w:rsidP="00C55D16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1.8. Замена ПХБ-содержащих трансформаторов на безопасные сухие типа ТСЗЛ</w:t>
            </w:r>
          </w:p>
        </w:tc>
        <w:tc>
          <w:tcPr>
            <w:tcW w:w="746" w:type="pct"/>
          </w:tcPr>
          <w:p w14:paraId="3E313435" w14:textId="77777777" w:rsidR="00C55D16" w:rsidRPr="005B73F2" w:rsidRDefault="00C55D16" w:rsidP="00C55D1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Вывод из эксплуатации ПХБ-содержащих трансформаторов</w:t>
            </w:r>
          </w:p>
        </w:tc>
        <w:tc>
          <w:tcPr>
            <w:tcW w:w="583" w:type="pct"/>
          </w:tcPr>
          <w:p w14:paraId="00ACAD86" w14:textId="77777777" w:rsidR="00C55D16" w:rsidRPr="005B73F2" w:rsidRDefault="00C55D16" w:rsidP="00C55D16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АО «АВТОВАЗ»</w:t>
            </w:r>
          </w:p>
        </w:tc>
        <w:tc>
          <w:tcPr>
            <w:tcW w:w="705" w:type="pct"/>
          </w:tcPr>
          <w:p w14:paraId="7B89AB91" w14:textId="77777777" w:rsidR="00C55D16" w:rsidRPr="005B73F2" w:rsidRDefault="00C55D16" w:rsidP="00C55D1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Закупка трансформаторов ТСЗЛ, шкафов высоковольтного ввода; - монтажные, демонтажные, пусконаладочные работы; </w:t>
            </w:r>
          </w:p>
          <w:p w14:paraId="6B87DB3A" w14:textId="77777777" w:rsidR="00C55D16" w:rsidRPr="005B73F2" w:rsidRDefault="00C55D16" w:rsidP="00C55D16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 изготовление и поставка саркофагов для выведенных из эксплуатации ПХБ-содержащих трансформаторов</w:t>
            </w:r>
          </w:p>
        </w:tc>
        <w:tc>
          <w:tcPr>
            <w:tcW w:w="721" w:type="pct"/>
          </w:tcPr>
          <w:p w14:paraId="55F227B2" w14:textId="77777777" w:rsidR="00C55D16" w:rsidRDefault="00C55D16" w:rsidP="00C55D16">
            <w:pPr>
              <w:widowControl w:val="0"/>
              <w:spacing w:after="0" w:line="228" w:lineRule="auto"/>
              <w:ind w:right="5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2B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Подписан договор с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подрядной организацией</w:t>
            </w:r>
            <w:r w:rsidRPr="009A2B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замену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172 ед. </w:t>
            </w:r>
            <w:r w:rsidRPr="009A2BF8">
              <w:rPr>
                <w:rFonts w:ascii="Times New Roman" w:eastAsia="Calibri" w:hAnsi="Times New Roman" w:cs="Times New Roman"/>
                <w:sz w:val="20"/>
                <w:szCs w:val="20"/>
              </w:rPr>
              <w:t>ПХБ-содержащего оборудования. Начало монтажных работ запланировано на январь 2024 г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ода </w:t>
            </w:r>
            <w:r w:rsidRPr="009A2BF8">
              <w:rPr>
                <w:rFonts w:ascii="Times New Roman" w:eastAsia="Calibri" w:hAnsi="Times New Roman" w:cs="Times New Roman"/>
                <w:sz w:val="20"/>
                <w:szCs w:val="20"/>
              </w:rPr>
              <w:t>Закуплено 154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ед.</w:t>
            </w:r>
            <w:r w:rsidRPr="009A2B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саркофаг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ов</w:t>
            </w:r>
            <w:r w:rsidRPr="009A2B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хранения выведенных из эксплуатации ПХБ-содержащих трансформаторов</w:t>
            </w:r>
            <w:r w:rsidR="00C2262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45E9B998" w14:textId="77777777" w:rsidR="00C22620" w:rsidRPr="00F326BB" w:rsidRDefault="00C22620" w:rsidP="00C55D16">
            <w:pPr>
              <w:widowControl w:val="0"/>
              <w:spacing w:after="0" w:line="228" w:lineRule="auto"/>
              <w:ind w:right="5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9B6FCE">
              <w:rPr>
                <w:rFonts w:ascii="Times New Roman" w:hAnsi="Times New Roman" w:cs="Times New Roman"/>
                <w:sz w:val="20"/>
                <w:szCs w:val="20"/>
              </w:rPr>
              <w:t>еред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ано по договору 30 ед.</w:t>
            </w:r>
            <w:r w:rsidRPr="009B6FCE">
              <w:rPr>
                <w:rFonts w:ascii="Times New Roman" w:hAnsi="Times New Roman" w:cs="Times New Roman"/>
                <w:sz w:val="20"/>
                <w:szCs w:val="20"/>
              </w:rPr>
              <w:t xml:space="preserve"> ПХБ-содержащих </w:t>
            </w:r>
            <w:r w:rsidRPr="00230AF1">
              <w:rPr>
                <w:rFonts w:ascii="Times New Roman" w:hAnsi="Times New Roman" w:cs="Times New Roman"/>
                <w:sz w:val="20"/>
                <w:szCs w:val="20"/>
              </w:rPr>
              <w:t>трансформаторов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B6FCE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Федеральному государственному унитарному предприятию «Федеральный экологический оператор»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(далее-ФЭО)</w:t>
            </w:r>
          </w:p>
        </w:tc>
        <w:tc>
          <w:tcPr>
            <w:tcW w:w="614" w:type="pct"/>
          </w:tcPr>
          <w:p w14:paraId="3281E592" w14:textId="77777777" w:rsidR="00C55D16" w:rsidRPr="000415F7" w:rsidRDefault="007179CC" w:rsidP="00F326BB">
            <w:pPr>
              <w:spacing w:after="0" w:line="226" w:lineRule="auto"/>
              <w:ind w:right="-4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42 405,1</w:t>
            </w:r>
            <w:r w:rsidR="00C55D16" w:rsidRPr="000415F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55D16" w:rsidRPr="000415F7">
              <w:rPr>
                <w:rFonts w:ascii="Times New Roman" w:hAnsi="Times New Roman" w:cs="Times New Roman"/>
                <w:bCs/>
                <w:sz w:val="20"/>
                <w:szCs w:val="20"/>
              </w:rPr>
              <w:t>тыс.руб</w:t>
            </w:r>
            <w:proofErr w:type="spellEnd"/>
            <w:r w:rsidR="00C55D16" w:rsidRPr="000415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326BB">
              <w:rPr>
                <w:rFonts w:ascii="Times New Roman" w:hAnsi="Times New Roman" w:cs="Times New Roman"/>
                <w:sz w:val="20"/>
                <w:szCs w:val="20"/>
              </w:rPr>
              <w:t xml:space="preserve"> – средства предприятия (с</w:t>
            </w:r>
            <w:r w:rsidR="00C55D16" w:rsidRPr="000415F7">
              <w:rPr>
                <w:rFonts w:ascii="Times New Roman" w:hAnsi="Times New Roman" w:cs="Times New Roman"/>
                <w:sz w:val="20"/>
                <w:szCs w:val="20"/>
              </w:rPr>
              <w:t>мета затрат</w:t>
            </w:r>
            <w:r w:rsidR="00F326BB">
              <w:rPr>
                <w:rFonts w:ascii="Times New Roman" w:hAnsi="Times New Roman" w:cs="Times New Roman"/>
                <w:sz w:val="20"/>
                <w:szCs w:val="20"/>
              </w:rPr>
              <w:t xml:space="preserve"> на операционную </w:t>
            </w:r>
            <w:r w:rsidR="00C55D16" w:rsidRPr="000415F7">
              <w:rPr>
                <w:rFonts w:ascii="Times New Roman" w:hAnsi="Times New Roman" w:cs="Times New Roman"/>
                <w:sz w:val="20"/>
                <w:szCs w:val="20"/>
              </w:rPr>
              <w:t>деятельность</w:t>
            </w:r>
            <w:r w:rsidR="00F326BB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650" w:type="pct"/>
          </w:tcPr>
          <w:p w14:paraId="3C50D45A" w14:textId="77777777" w:rsidR="00C55D16" w:rsidRPr="007024BF" w:rsidRDefault="00483327" w:rsidP="00C55D16">
            <w:pPr>
              <w:widowControl w:val="0"/>
              <w:spacing w:after="0" w:line="233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Ведется</w:t>
            </w:r>
            <w:r w:rsidR="00C55D16" w:rsidRPr="009A2B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разработка рабочей документации на модерниз</w:t>
            </w:r>
            <w:r w:rsidR="00C55D16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="00C55D16" w:rsidRPr="009A2B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цию трансформаторных подстанций. </w:t>
            </w:r>
          </w:p>
        </w:tc>
      </w:tr>
      <w:tr w:rsidR="00C55D16" w:rsidRPr="005B73F2" w14:paraId="59EBE527" w14:textId="77777777" w:rsidTr="003226F8">
        <w:tc>
          <w:tcPr>
            <w:tcW w:w="334" w:type="pct"/>
          </w:tcPr>
          <w:p w14:paraId="0F03FBDE" w14:textId="77777777" w:rsidR="00C55D16" w:rsidRPr="005B73F2" w:rsidRDefault="00C55D16" w:rsidP="00C55D16">
            <w:pPr>
              <w:widowControl w:val="0"/>
              <w:spacing w:after="0" w:line="240" w:lineRule="auto"/>
              <w:ind w:left="140" w:hanging="34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14:paraId="26E23F54" w14:textId="77777777" w:rsidR="00C55D16" w:rsidRPr="005B73F2" w:rsidRDefault="00C55D16" w:rsidP="00C55D16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1.9. Разработка и поддержание в актуальном состоянии плана по обезвреживанию всех ПХБ-содержащих трансформаторов и отходов в срок до 01.01.2028 в соответствии с требованиями Стокгольмской конвенции о стойких органических загрязнителях</w:t>
            </w:r>
          </w:p>
        </w:tc>
        <w:tc>
          <w:tcPr>
            <w:tcW w:w="746" w:type="pct"/>
          </w:tcPr>
          <w:p w14:paraId="50A43E86" w14:textId="77777777" w:rsidR="00C55D16" w:rsidRPr="005B73F2" w:rsidRDefault="00C55D16" w:rsidP="00C55D1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Разработка и актуализация плана по </w:t>
            </w:r>
          </w:p>
          <w:p w14:paraId="47FF7FAF" w14:textId="77777777" w:rsidR="00C55D16" w:rsidRPr="005B73F2" w:rsidRDefault="00C55D16" w:rsidP="00C55D1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по обезвреживанию ПХБ-содержащих трансформаторов и отходов</w:t>
            </w:r>
          </w:p>
        </w:tc>
        <w:tc>
          <w:tcPr>
            <w:tcW w:w="583" w:type="pct"/>
          </w:tcPr>
          <w:p w14:paraId="2FD230B8" w14:textId="77777777" w:rsidR="00C55D16" w:rsidRPr="005B73F2" w:rsidRDefault="00C55D16" w:rsidP="00C55D1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АО «АВТОВАЗ»</w:t>
            </w:r>
          </w:p>
        </w:tc>
        <w:tc>
          <w:tcPr>
            <w:tcW w:w="705" w:type="pct"/>
          </w:tcPr>
          <w:p w14:paraId="2DA3DC03" w14:textId="77777777" w:rsidR="00C55D16" w:rsidRPr="005B73F2" w:rsidRDefault="00C55D16" w:rsidP="00C55D16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Наличие актуализованного плана</w:t>
            </w:r>
          </w:p>
        </w:tc>
        <w:tc>
          <w:tcPr>
            <w:tcW w:w="721" w:type="pct"/>
          </w:tcPr>
          <w:p w14:paraId="023C186A" w14:textId="77777777" w:rsidR="00C55D16" w:rsidRPr="00D054A4" w:rsidRDefault="00D054A4" w:rsidP="00C55D1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актуализирован.</w:t>
            </w:r>
          </w:p>
          <w:p w14:paraId="56814C42" w14:textId="77777777" w:rsidR="00C55D16" w:rsidRPr="009B6FCE" w:rsidRDefault="00C55D16" w:rsidP="00C55D1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14:paraId="39577132" w14:textId="77777777" w:rsidR="00C55D16" w:rsidRPr="00E03315" w:rsidRDefault="00234E58" w:rsidP="00E03315">
            <w:pPr>
              <w:widowControl w:val="0"/>
              <w:spacing w:after="0" w:line="228" w:lineRule="auto"/>
              <w:ind w:right="-113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 требует финансирования.</w:t>
            </w:r>
          </w:p>
        </w:tc>
        <w:tc>
          <w:tcPr>
            <w:tcW w:w="650" w:type="pct"/>
          </w:tcPr>
          <w:p w14:paraId="6A9E6740" w14:textId="77777777" w:rsidR="00C55D16" w:rsidRPr="007024BF" w:rsidRDefault="00C55D16" w:rsidP="00C55D16">
            <w:pPr>
              <w:widowControl w:val="0"/>
              <w:spacing w:after="0" w:line="233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5D16" w:rsidRPr="005B73F2" w14:paraId="696B9601" w14:textId="77777777" w:rsidTr="003226F8">
        <w:tc>
          <w:tcPr>
            <w:tcW w:w="334" w:type="pct"/>
          </w:tcPr>
          <w:p w14:paraId="49C30061" w14:textId="77777777" w:rsidR="00C55D16" w:rsidRPr="005B73F2" w:rsidRDefault="00C55D16" w:rsidP="00C55D16">
            <w:pPr>
              <w:widowControl w:val="0"/>
              <w:spacing w:after="0" w:line="240" w:lineRule="auto"/>
              <w:ind w:left="140" w:hanging="34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14:paraId="58F262B4" w14:textId="77777777" w:rsidR="00C55D16" w:rsidRPr="005B73F2" w:rsidRDefault="00C55D16" w:rsidP="00C55D16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6" w:type="pct"/>
          </w:tcPr>
          <w:p w14:paraId="65C16895" w14:textId="77777777" w:rsidR="00C55D16" w:rsidRPr="005B73F2" w:rsidRDefault="00C55D16" w:rsidP="00C55D1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83" w:type="pct"/>
          </w:tcPr>
          <w:p w14:paraId="47D60A20" w14:textId="77777777" w:rsidR="00C55D16" w:rsidRPr="005B73F2" w:rsidRDefault="00C55D16" w:rsidP="00C55D1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АО «АВТОВАЗ»</w:t>
            </w:r>
          </w:p>
        </w:tc>
        <w:tc>
          <w:tcPr>
            <w:tcW w:w="705" w:type="pct"/>
          </w:tcPr>
          <w:p w14:paraId="794F39F9" w14:textId="77777777" w:rsidR="00C55D16" w:rsidRPr="005B73F2" w:rsidRDefault="00C55D16" w:rsidP="00C55D16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Строительство площадки для хранения ПХБ-содержащих трансформаторов </w:t>
            </w:r>
          </w:p>
        </w:tc>
        <w:tc>
          <w:tcPr>
            <w:tcW w:w="721" w:type="pct"/>
          </w:tcPr>
          <w:p w14:paraId="6F70092E" w14:textId="77777777" w:rsidR="00C55D16" w:rsidRPr="0045767C" w:rsidRDefault="00C55D16" w:rsidP="00C55D16">
            <w:pPr>
              <w:spacing w:after="0" w:line="228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7C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площадки выполнено. Пл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ощ</w:t>
            </w:r>
            <w:r w:rsidRPr="0045767C">
              <w:rPr>
                <w:rFonts w:ascii="Times New Roman" w:eastAsia="Calibri" w:hAnsi="Times New Roman" w:cs="Times New Roman"/>
                <w:sz w:val="20"/>
                <w:szCs w:val="20"/>
              </w:rPr>
              <w:t>адк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 введена</w:t>
            </w:r>
            <w:r w:rsidRPr="004576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576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эксплуатацию</w:t>
            </w:r>
            <w:r w:rsidR="00483327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14" w:type="pct"/>
          </w:tcPr>
          <w:p w14:paraId="381D1024" w14:textId="77777777" w:rsidR="00C55D16" w:rsidRDefault="007179CC" w:rsidP="00341B4C">
            <w:pPr>
              <w:widowControl w:val="0"/>
              <w:spacing w:after="0" w:line="228" w:lineRule="auto"/>
              <w:contextualSpacing/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pacing w:val="-4"/>
                <w:sz w:val="20"/>
                <w:szCs w:val="20"/>
              </w:rPr>
              <w:t>13 314,4</w:t>
            </w:r>
            <w:r w:rsidR="00C55D16" w:rsidRPr="00483327">
              <w:rPr>
                <w:rFonts w:ascii="Times New Roman" w:eastAsia="Calibri" w:hAnsi="Times New Roman" w:cs="Times New Roman"/>
                <w:bCs/>
                <w:spacing w:val="-4"/>
                <w:sz w:val="20"/>
                <w:szCs w:val="20"/>
              </w:rPr>
              <w:t xml:space="preserve"> тыс. руб</w:t>
            </w:r>
            <w:r w:rsidR="00C55D16" w:rsidRPr="00483327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>.</w:t>
            </w:r>
            <w:r w:rsidR="00483327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 – средства предприятия (б</w:t>
            </w:r>
            <w:r w:rsidR="00C55D16" w:rsidRPr="009B6FCE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>юджет инвестиций</w:t>
            </w:r>
            <w:r w:rsidR="00483327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>)</w:t>
            </w:r>
          </w:p>
          <w:p w14:paraId="4E00F43E" w14:textId="77777777" w:rsidR="00C55D16" w:rsidRDefault="00C55D16" w:rsidP="00C55D16">
            <w:pPr>
              <w:widowControl w:val="0"/>
              <w:spacing w:after="0" w:line="228" w:lineRule="auto"/>
              <w:ind w:left="-113" w:right="-113"/>
              <w:contextualSpacing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</w:pPr>
          </w:p>
          <w:p w14:paraId="15A6CD16" w14:textId="77777777" w:rsidR="00C55D16" w:rsidRPr="009B6FCE" w:rsidRDefault="00C55D16" w:rsidP="00C55D16">
            <w:pPr>
              <w:widowControl w:val="0"/>
              <w:spacing w:after="0" w:line="228" w:lineRule="auto"/>
              <w:ind w:right="-113"/>
              <w:contextualSpacing/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50" w:type="pct"/>
          </w:tcPr>
          <w:p w14:paraId="3B16814F" w14:textId="77777777" w:rsidR="00C55D16" w:rsidRPr="007024BF" w:rsidRDefault="00C55D16" w:rsidP="00483327">
            <w:pPr>
              <w:widowControl w:val="0"/>
              <w:spacing w:after="0" w:line="233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5D16" w:rsidRPr="005B73F2" w14:paraId="47754E46" w14:textId="77777777" w:rsidTr="003226F8">
        <w:tc>
          <w:tcPr>
            <w:tcW w:w="334" w:type="pct"/>
          </w:tcPr>
          <w:p w14:paraId="5F668A30" w14:textId="77777777" w:rsidR="00C55D16" w:rsidRPr="005B73F2" w:rsidRDefault="00C55D16" w:rsidP="00C55D16">
            <w:pPr>
              <w:widowControl w:val="0"/>
              <w:spacing w:after="0" w:line="240" w:lineRule="auto"/>
              <w:ind w:left="140" w:hanging="34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  <w:r w:rsidRPr="0048332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649" w:type="pct"/>
          </w:tcPr>
          <w:p w14:paraId="7BD04DDE" w14:textId="77777777" w:rsidR="00C55D16" w:rsidRPr="005B73F2" w:rsidRDefault="00C55D16" w:rsidP="00C55D16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1.10. Потребление и производство энергетических и материальных ресурсов</w:t>
            </w:r>
          </w:p>
        </w:tc>
        <w:tc>
          <w:tcPr>
            <w:tcW w:w="746" w:type="pct"/>
          </w:tcPr>
          <w:p w14:paraId="01483636" w14:textId="77777777" w:rsidR="00C55D16" w:rsidRPr="005B73F2" w:rsidRDefault="00C55D16" w:rsidP="00C55D1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Рациональное потребление энергоресурсов, сокращение потребления электроэнергии, природного газа, сжатого воздуха </w:t>
            </w:r>
          </w:p>
        </w:tc>
        <w:tc>
          <w:tcPr>
            <w:tcW w:w="583" w:type="pct"/>
          </w:tcPr>
          <w:p w14:paraId="4A547322" w14:textId="77777777" w:rsidR="00C55D16" w:rsidRPr="005B73F2" w:rsidRDefault="00C55D16" w:rsidP="00C55D1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АО «АВТОВАЗ»</w:t>
            </w:r>
          </w:p>
        </w:tc>
        <w:tc>
          <w:tcPr>
            <w:tcW w:w="705" w:type="pct"/>
          </w:tcPr>
          <w:p w14:paraId="24D1BE10" w14:textId="77777777" w:rsidR="00C55D16" w:rsidRPr="005B73F2" w:rsidRDefault="00C55D16" w:rsidP="00C55D16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Замена люминесцентных светильников на светодиодные, внедрение автоматического отключения освещения по режимным картам, монтаж приборов учета</w:t>
            </w:r>
          </w:p>
        </w:tc>
        <w:tc>
          <w:tcPr>
            <w:tcW w:w="721" w:type="pct"/>
          </w:tcPr>
          <w:p w14:paraId="1D754188" w14:textId="77777777" w:rsidR="00C55D16" w:rsidRDefault="002C2769" w:rsidP="00D8747B">
            <w:pPr>
              <w:widowControl w:val="0"/>
              <w:spacing w:after="0" w:line="228" w:lineRule="auto"/>
              <w:ind w:right="57" w:hanging="20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0"/>
                <w:szCs w:val="20"/>
              </w:rPr>
              <w:t>Проведена замена 9128 свети</w:t>
            </w:r>
            <w:r w:rsidR="00D8747B"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0"/>
                <w:szCs w:val="20"/>
              </w:rPr>
              <w:t>льников.</w:t>
            </w:r>
          </w:p>
          <w:p w14:paraId="365FD074" w14:textId="77777777" w:rsidR="00C55D16" w:rsidRPr="00972489" w:rsidRDefault="00C55D16" w:rsidP="00C55D16">
            <w:pPr>
              <w:widowControl w:val="0"/>
              <w:spacing w:after="0" w:line="228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7248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Оборудование получено, заканчивается сборка коммуникационных шкафов.</w:t>
            </w:r>
          </w:p>
          <w:p w14:paraId="14CCC803" w14:textId="77777777" w:rsidR="00C55D16" w:rsidRPr="002D2D0B" w:rsidRDefault="00C55D16" w:rsidP="00C55D16">
            <w:pPr>
              <w:widowControl w:val="0"/>
              <w:spacing w:after="0" w:line="228" w:lineRule="auto"/>
              <w:contextualSpacing/>
              <w:rPr>
                <w:rFonts w:ascii="Times New Roman" w:eastAsia="Calibri" w:hAnsi="Times New Roman" w:cs="Times New Roman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614" w:type="pct"/>
          </w:tcPr>
          <w:p w14:paraId="0F21D4B7" w14:textId="77777777" w:rsidR="00C55D16" w:rsidRPr="001C2F48" w:rsidRDefault="007179CC" w:rsidP="001C2F48">
            <w:pPr>
              <w:widowControl w:val="0"/>
              <w:spacing w:after="0" w:line="228" w:lineRule="auto"/>
              <w:contextualSpacing/>
              <w:rPr>
                <w:rFonts w:ascii="Times New Roman" w:eastAsia="Calibri" w:hAnsi="Times New Roman" w:cs="Times New Roman"/>
                <w:bCs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pacing w:val="-4"/>
                <w:sz w:val="20"/>
                <w:szCs w:val="20"/>
              </w:rPr>
              <w:t>50 980,2</w:t>
            </w:r>
            <w:r w:rsidR="001C2F48" w:rsidRPr="001C2F48">
              <w:rPr>
                <w:rFonts w:ascii="Times New Roman" w:eastAsia="Calibri" w:hAnsi="Times New Roman" w:cs="Times New Roman"/>
                <w:bCs/>
                <w:color w:val="000000" w:themeColor="text1"/>
                <w:spacing w:val="-4"/>
                <w:sz w:val="20"/>
                <w:szCs w:val="20"/>
              </w:rPr>
              <w:t xml:space="preserve"> тыс. руб. – средства предприятия</w:t>
            </w:r>
          </w:p>
          <w:p w14:paraId="1FEA17BF" w14:textId="77777777" w:rsidR="00C55D16" w:rsidRPr="002D2D0B" w:rsidRDefault="001C2F48" w:rsidP="001C2F48">
            <w:pPr>
              <w:widowControl w:val="0"/>
              <w:spacing w:after="0" w:line="228" w:lineRule="auto"/>
              <w:ind w:right="-113"/>
              <w:contextualSpacing/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0"/>
                <w:szCs w:val="20"/>
              </w:rPr>
              <w:t>(б</w:t>
            </w:r>
            <w:r w:rsidR="00C55D16" w:rsidRPr="002D2D0B"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0"/>
                <w:szCs w:val="20"/>
              </w:rPr>
              <w:t>юджет инвестиций</w:t>
            </w:r>
            <w:r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0"/>
                <w:szCs w:val="20"/>
              </w:rPr>
              <w:t>).</w:t>
            </w:r>
          </w:p>
          <w:p w14:paraId="729DB4C1" w14:textId="77777777" w:rsidR="00C55D16" w:rsidRDefault="00C55D16" w:rsidP="00C55D16">
            <w:pPr>
              <w:widowControl w:val="0"/>
              <w:spacing w:after="0" w:line="228" w:lineRule="auto"/>
              <w:ind w:right="-113"/>
              <w:contextualSpacing/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0"/>
                <w:szCs w:val="20"/>
              </w:rPr>
            </w:pPr>
          </w:p>
          <w:p w14:paraId="272C3D10" w14:textId="77777777" w:rsidR="00C55D16" w:rsidRPr="002D2D0B" w:rsidRDefault="00C55D16" w:rsidP="00C55D16">
            <w:pPr>
              <w:widowControl w:val="0"/>
              <w:spacing w:after="0" w:line="228" w:lineRule="auto"/>
              <w:ind w:right="-113"/>
              <w:contextualSpacing/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0"/>
                <w:szCs w:val="20"/>
              </w:rPr>
            </w:pPr>
          </w:p>
          <w:p w14:paraId="672F467B" w14:textId="77777777" w:rsidR="00C55D16" w:rsidRPr="00C248E0" w:rsidRDefault="00C55D16" w:rsidP="00C55D16">
            <w:pPr>
              <w:widowControl w:val="0"/>
              <w:spacing w:after="0" w:line="228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0A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BAFDB51" w14:textId="77777777" w:rsidR="00C55D16" w:rsidRDefault="00C55D16" w:rsidP="00C55D16">
            <w:pPr>
              <w:widowControl w:val="0"/>
              <w:spacing w:after="0" w:line="228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447D64DA" w14:textId="77777777" w:rsidR="00C55D16" w:rsidRPr="002D2D0B" w:rsidRDefault="00C55D16" w:rsidP="00C55D16">
            <w:pPr>
              <w:widowControl w:val="0"/>
              <w:spacing w:after="0" w:line="228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992E267" w14:textId="77777777" w:rsidR="00C55D16" w:rsidRPr="002D2D0B" w:rsidRDefault="00C55D16" w:rsidP="00C55D16">
            <w:pPr>
              <w:widowControl w:val="0"/>
              <w:spacing w:after="0" w:line="228" w:lineRule="auto"/>
              <w:ind w:left="-113" w:right="-113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650" w:type="pct"/>
          </w:tcPr>
          <w:p w14:paraId="33044FC7" w14:textId="77777777" w:rsidR="00C55D16" w:rsidRPr="007024BF" w:rsidRDefault="00C55D16" w:rsidP="002C2769">
            <w:pPr>
              <w:widowControl w:val="0"/>
              <w:spacing w:after="0" w:line="233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5D16" w:rsidRPr="005B73F2" w14:paraId="7F223DD1" w14:textId="77777777" w:rsidTr="003226F8">
        <w:tc>
          <w:tcPr>
            <w:tcW w:w="334" w:type="pct"/>
          </w:tcPr>
          <w:p w14:paraId="7A48AA1E" w14:textId="77777777" w:rsidR="00C55D16" w:rsidRPr="005B73F2" w:rsidRDefault="00C55D16" w:rsidP="00C55D16">
            <w:pPr>
              <w:widowControl w:val="0"/>
              <w:spacing w:after="0" w:line="240" w:lineRule="auto"/>
              <w:ind w:left="140" w:hanging="34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649" w:type="pct"/>
          </w:tcPr>
          <w:p w14:paraId="50B3472B" w14:textId="77777777" w:rsidR="00C55D16" w:rsidRPr="005B73F2" w:rsidRDefault="00C55D16" w:rsidP="00C55D16">
            <w:pPr>
              <w:widowControl w:val="0"/>
              <w:spacing w:after="0" w:line="240" w:lineRule="auto"/>
              <w:ind w:firstLine="76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1.11. Проведение санитарной очистки территорий общего пользования городского округа Тольятти</w:t>
            </w:r>
          </w:p>
        </w:tc>
        <w:tc>
          <w:tcPr>
            <w:tcW w:w="746" w:type="pct"/>
          </w:tcPr>
          <w:p w14:paraId="08BE29A5" w14:textId="77777777" w:rsidR="00C55D16" w:rsidRPr="005B73F2" w:rsidRDefault="00C55D16" w:rsidP="00C55D1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Снижение негативного воздействия отходов на окружающую среду  на территориях общего пользования в границах городского округа Тольятти</w:t>
            </w:r>
          </w:p>
        </w:tc>
        <w:tc>
          <w:tcPr>
            <w:tcW w:w="583" w:type="pct"/>
          </w:tcPr>
          <w:p w14:paraId="02505D70" w14:textId="77777777" w:rsidR="00C55D16" w:rsidRPr="005B73F2" w:rsidRDefault="00C55D16" w:rsidP="00C55D16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АО «АВТОВАЗ»</w:t>
            </w:r>
          </w:p>
        </w:tc>
        <w:tc>
          <w:tcPr>
            <w:tcW w:w="705" w:type="pct"/>
          </w:tcPr>
          <w:p w14:paraId="601D3188" w14:textId="77777777" w:rsidR="00C55D16" w:rsidRPr="005B73F2" w:rsidRDefault="00C55D16" w:rsidP="00C55D16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Ликвидация несанкционированных свалок. Проведение субботника по санитарной очистке территорий общего пользования городского округа Тольятти</w:t>
            </w:r>
          </w:p>
        </w:tc>
        <w:tc>
          <w:tcPr>
            <w:tcW w:w="721" w:type="pct"/>
          </w:tcPr>
          <w:p w14:paraId="5B020FD0" w14:textId="77777777" w:rsidR="00C55D16" w:rsidRPr="00C248E0" w:rsidRDefault="00F3768B" w:rsidP="00F3768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4" w:type="pct"/>
          </w:tcPr>
          <w:p w14:paraId="7925947F" w14:textId="77777777" w:rsidR="00C55D16" w:rsidRPr="002C2D04" w:rsidRDefault="00F3768B" w:rsidP="00F3768B">
            <w:pPr>
              <w:widowControl w:val="0"/>
              <w:spacing w:after="0" w:line="240" w:lineRule="auto"/>
              <w:ind w:left="-113" w:right="-113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650" w:type="pct"/>
          </w:tcPr>
          <w:p w14:paraId="31BEC898" w14:textId="77777777" w:rsidR="00C55D16" w:rsidRPr="007024BF" w:rsidRDefault="00F3768B" w:rsidP="0085571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8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Реализация мероприятия в 2023 году не планировалась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5B73F2" w:rsidRPr="005B73F2" w14:paraId="2EDE5812" w14:textId="77777777" w:rsidTr="003226F8">
        <w:trPr>
          <w:trHeight w:val="559"/>
        </w:trPr>
        <w:tc>
          <w:tcPr>
            <w:tcW w:w="334" w:type="pct"/>
          </w:tcPr>
          <w:p w14:paraId="5FAA6985" w14:textId="77777777" w:rsidR="005B73F2" w:rsidRPr="005B73F2" w:rsidRDefault="005B73F2" w:rsidP="005B73F2">
            <w:pPr>
              <w:widowControl w:val="0"/>
              <w:spacing w:after="0" w:line="240" w:lineRule="auto"/>
              <w:ind w:left="140" w:hanging="34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649" w:type="pct"/>
          </w:tcPr>
          <w:p w14:paraId="279EF10E" w14:textId="77777777" w:rsidR="005B73F2" w:rsidRPr="005B73F2" w:rsidRDefault="005B73F2" w:rsidP="005B73F2">
            <w:pPr>
              <w:widowControl w:val="0"/>
              <w:spacing w:after="0" w:line="240" w:lineRule="auto"/>
              <w:ind w:firstLine="76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1.12. Снижение приземных концентраций загрязняющих веществ в атмосферном воздухе</w:t>
            </w:r>
          </w:p>
        </w:tc>
        <w:tc>
          <w:tcPr>
            <w:tcW w:w="746" w:type="pct"/>
          </w:tcPr>
          <w:p w14:paraId="1792627B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Вывод из эксплуатации трубы № 1 Тольяттинской ТЭЦ и подключение энергетического котла к трубе № 2</w:t>
            </w:r>
          </w:p>
        </w:tc>
        <w:tc>
          <w:tcPr>
            <w:tcW w:w="583" w:type="pct"/>
          </w:tcPr>
          <w:p w14:paraId="65D8CB98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Филиал «Самарский» ПАО «Т Плюс»</w:t>
            </w:r>
          </w:p>
        </w:tc>
        <w:tc>
          <w:tcPr>
            <w:tcW w:w="705" w:type="pct"/>
          </w:tcPr>
          <w:p w14:paraId="490767ED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предприятий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C38B" w14:textId="77777777" w:rsidR="005B73F2" w:rsidRPr="005B73F2" w:rsidRDefault="00C47FE0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Мероприятие реализовано в 2021</w:t>
            </w:r>
            <w:r w:rsidR="00B705B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году.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7A2C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Calibri"/>
                <w:sz w:val="20"/>
                <w:szCs w:val="20"/>
              </w:rPr>
              <w:t>Средства предприятия</w:t>
            </w:r>
          </w:p>
          <w:p w14:paraId="4107B92F" w14:textId="77777777" w:rsidR="005B73F2" w:rsidRPr="005B73F2" w:rsidRDefault="005B73F2" w:rsidP="005B73F2">
            <w:pPr>
              <w:widowControl w:val="0"/>
              <w:spacing w:after="0" w:line="240" w:lineRule="auto"/>
              <w:ind w:right="80" w:firstLine="73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50" w:type="pct"/>
          </w:tcPr>
          <w:p w14:paraId="605819B0" w14:textId="77777777" w:rsidR="005B73F2" w:rsidRPr="005B73F2" w:rsidRDefault="005B73F2" w:rsidP="005B73F2">
            <w:pPr>
              <w:widowControl w:val="0"/>
              <w:spacing w:after="0" w:line="240" w:lineRule="auto"/>
              <w:ind w:right="80" w:firstLine="73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B73F2" w:rsidRPr="005B73F2" w14:paraId="6FCD01EA" w14:textId="77777777" w:rsidTr="003226F8">
        <w:tc>
          <w:tcPr>
            <w:tcW w:w="334" w:type="pct"/>
          </w:tcPr>
          <w:p w14:paraId="22E569EE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561D9C90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Задача 2</w:t>
            </w:r>
          </w:p>
        </w:tc>
        <w:tc>
          <w:tcPr>
            <w:tcW w:w="4018" w:type="pct"/>
            <w:gridSpan w:val="6"/>
          </w:tcPr>
          <w:p w14:paraId="490C16A1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Восстановление и охрана зеленого каркаса города Тольятти, состоящего из городских лесов, лесопарковых территорий и парков</w:t>
            </w:r>
          </w:p>
        </w:tc>
      </w:tr>
      <w:tr w:rsidR="00213CB5" w:rsidRPr="005B73F2" w14:paraId="0BFBEE2C" w14:textId="77777777" w:rsidTr="003226F8">
        <w:tc>
          <w:tcPr>
            <w:tcW w:w="334" w:type="pct"/>
          </w:tcPr>
          <w:p w14:paraId="26CF6FA3" w14:textId="77777777" w:rsidR="00213CB5" w:rsidRPr="005B73F2" w:rsidRDefault="00213CB5" w:rsidP="00213CB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I-II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</w:tcPr>
          <w:p w14:paraId="7EFA7CFA" w14:textId="77777777" w:rsidR="00213CB5" w:rsidRPr="005B73F2" w:rsidRDefault="00213CB5" w:rsidP="00213CB5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 Обеспечение воспроизводства городских лесов</w:t>
            </w:r>
          </w:p>
          <w:p w14:paraId="6A998EEF" w14:textId="77777777" w:rsidR="00213CB5" w:rsidRPr="005B73F2" w:rsidRDefault="00213CB5" w:rsidP="00213CB5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00D5A71" w14:textId="77777777" w:rsidR="00213CB5" w:rsidRPr="005B73F2" w:rsidRDefault="00213CB5" w:rsidP="00213CB5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3B535EF1" w14:textId="77777777" w:rsidR="00213CB5" w:rsidRPr="005B73F2" w:rsidRDefault="00213CB5" w:rsidP="00213CB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Обработка почвы под лесные культуры и лесовосстановление</w:t>
            </w:r>
          </w:p>
        </w:tc>
        <w:tc>
          <w:tcPr>
            <w:tcW w:w="583" w:type="pct"/>
          </w:tcPr>
          <w:p w14:paraId="086E1EBE" w14:textId="77777777" w:rsidR="00213CB5" w:rsidRPr="005B73F2" w:rsidRDefault="00213CB5" w:rsidP="00213CB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 администрации городского округа Тольятти</w:t>
            </w:r>
          </w:p>
        </w:tc>
        <w:tc>
          <w:tcPr>
            <w:tcW w:w="705" w:type="pct"/>
          </w:tcPr>
          <w:p w14:paraId="039E14AD" w14:textId="77777777" w:rsidR="00213CB5" w:rsidRPr="005B73F2" w:rsidRDefault="00213CB5" w:rsidP="00213CB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муниципальной программы «Охрана, защита и воспроизводство лесов, расположенных в границах городского округа Тольятти, на 2019-2023 годы»</w:t>
            </w:r>
          </w:p>
        </w:tc>
        <w:tc>
          <w:tcPr>
            <w:tcW w:w="721" w:type="pct"/>
          </w:tcPr>
          <w:p w14:paraId="628BE66B" w14:textId="77777777" w:rsidR="00213CB5" w:rsidRDefault="00213CB5" w:rsidP="00213CB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3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Обработка почвы под лесные культуры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площади </w:t>
            </w:r>
            <w:r w:rsidRPr="00D43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га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(100 %)</w:t>
            </w:r>
          </w:p>
          <w:p w14:paraId="2C139234" w14:textId="77777777" w:rsidR="00213CB5" w:rsidRDefault="00213CB5" w:rsidP="00213CB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43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есовосстановление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площади 50 га (100 %)</w:t>
            </w:r>
          </w:p>
          <w:p w14:paraId="05DCADFC" w14:textId="77777777" w:rsidR="00213CB5" w:rsidRPr="005C3257" w:rsidRDefault="00213CB5" w:rsidP="00213CB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</w:tcPr>
          <w:p w14:paraId="7E0B4EE5" w14:textId="77777777" w:rsidR="0008517F" w:rsidRDefault="0008517F" w:rsidP="0008517F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3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Обработка почвы под лесные культуры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243 тыс. руб. -</w:t>
            </w:r>
          </w:p>
          <w:p w14:paraId="12DEA9CB" w14:textId="77777777" w:rsidR="00213CB5" w:rsidRDefault="0008517F" w:rsidP="0008517F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="00213CB5" w:rsidRPr="00D43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юджет городского округа Тольятти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03249B4E" w14:textId="77777777" w:rsidR="00125FCD" w:rsidRDefault="00125FCD" w:rsidP="0008517F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43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есовосстановление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3010 тыс. руб. -</w:t>
            </w:r>
          </w:p>
          <w:p w14:paraId="2E66A88C" w14:textId="77777777" w:rsidR="00213CB5" w:rsidRPr="005C3257" w:rsidRDefault="00125FCD" w:rsidP="0008517F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="00213CB5" w:rsidRPr="00D43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юджет городского округа Тольятти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50" w:type="pct"/>
          </w:tcPr>
          <w:p w14:paraId="335CD8F5" w14:textId="77777777" w:rsidR="00213CB5" w:rsidRPr="005B73F2" w:rsidRDefault="00213CB5" w:rsidP="00213CB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3F2" w:rsidRPr="005B73F2" w14:paraId="6B0E8CE5" w14:textId="77777777" w:rsidTr="003226F8">
        <w:tc>
          <w:tcPr>
            <w:tcW w:w="334" w:type="pct"/>
          </w:tcPr>
          <w:p w14:paraId="5AECC62E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487BB564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4CEA9FA2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Дополнение лесных культур</w:t>
            </w:r>
          </w:p>
        </w:tc>
        <w:tc>
          <w:tcPr>
            <w:tcW w:w="583" w:type="pct"/>
          </w:tcPr>
          <w:p w14:paraId="5FFAEFAD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 администрации городского округа Тольятти</w:t>
            </w:r>
          </w:p>
        </w:tc>
        <w:tc>
          <w:tcPr>
            <w:tcW w:w="705" w:type="pct"/>
          </w:tcPr>
          <w:p w14:paraId="38C9BA48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муниципальной программы «Охрана, защита и воспроизводство лесов, расположенных в границах городского округа Тольятти, на 2019-2023 годы»</w:t>
            </w:r>
          </w:p>
        </w:tc>
        <w:tc>
          <w:tcPr>
            <w:tcW w:w="721" w:type="pct"/>
          </w:tcPr>
          <w:p w14:paraId="2DFC2E5B" w14:textId="77777777" w:rsidR="005B73F2" w:rsidRPr="005B73F2" w:rsidRDefault="000D18B7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4" w:type="pct"/>
          </w:tcPr>
          <w:p w14:paraId="3E8B1680" w14:textId="77777777" w:rsidR="005B73F2" w:rsidRPr="005B73F2" w:rsidRDefault="000D18B7" w:rsidP="000D18B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</w:tcPr>
          <w:p w14:paraId="78EB043D" w14:textId="77777777" w:rsidR="005B73F2" w:rsidRPr="005B73F2" w:rsidRDefault="000D18B7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Финансирование на 2023 год бюджетом городского округа Тольятти не предусмотрено.</w:t>
            </w:r>
          </w:p>
        </w:tc>
      </w:tr>
      <w:tr w:rsidR="000D18B7" w:rsidRPr="005B73F2" w14:paraId="04DC5CCB" w14:textId="77777777" w:rsidTr="003226F8">
        <w:tc>
          <w:tcPr>
            <w:tcW w:w="334" w:type="pct"/>
          </w:tcPr>
          <w:p w14:paraId="28402D65" w14:textId="77777777" w:rsidR="000D18B7" w:rsidRPr="005B73F2" w:rsidRDefault="000D18B7" w:rsidP="000D18B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I-II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этапы</w:t>
            </w:r>
            <w:proofErr w:type="spellEnd"/>
          </w:p>
        </w:tc>
        <w:tc>
          <w:tcPr>
            <w:tcW w:w="649" w:type="pct"/>
          </w:tcPr>
          <w:p w14:paraId="411A4D70" w14:textId="77777777" w:rsidR="000D18B7" w:rsidRPr="005B73F2" w:rsidRDefault="000D18B7" w:rsidP="000D18B7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2.2. Использование и раскрытие пространственного потенциала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г.Тольятти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(городские леса) с целью сохранения рекреационных и ландшафтно-композиционных функций природной среды)</w:t>
            </w:r>
          </w:p>
        </w:tc>
        <w:tc>
          <w:tcPr>
            <w:tcW w:w="746" w:type="pct"/>
          </w:tcPr>
          <w:p w14:paraId="2919A20C" w14:textId="77777777" w:rsidR="000D18B7" w:rsidRPr="005B73F2" w:rsidRDefault="000D18B7" w:rsidP="000D18B7">
            <w:pPr>
              <w:widowControl w:val="0"/>
              <w:autoSpaceDE w:val="0"/>
              <w:autoSpaceDN w:val="0"/>
              <w:spacing w:after="0" w:line="240" w:lineRule="auto"/>
              <w:ind w:firstLine="38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посадка лесных культур в дендропарке</w:t>
            </w:r>
          </w:p>
        </w:tc>
        <w:tc>
          <w:tcPr>
            <w:tcW w:w="583" w:type="pct"/>
          </w:tcPr>
          <w:p w14:paraId="576A7076" w14:textId="77777777" w:rsidR="000D18B7" w:rsidRPr="005B73F2" w:rsidRDefault="000D18B7" w:rsidP="000D18B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 администрации городского округа Тольятти</w:t>
            </w:r>
          </w:p>
        </w:tc>
        <w:tc>
          <w:tcPr>
            <w:tcW w:w="705" w:type="pct"/>
          </w:tcPr>
          <w:p w14:paraId="2969515C" w14:textId="77777777" w:rsidR="000D18B7" w:rsidRPr="005B73F2" w:rsidRDefault="000D18B7" w:rsidP="000D18B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объектов с улучшенными декоративными качествами лесных культур, содержащихся в надлежащем состоянии – 1 объект.</w:t>
            </w:r>
          </w:p>
        </w:tc>
        <w:tc>
          <w:tcPr>
            <w:tcW w:w="721" w:type="pct"/>
          </w:tcPr>
          <w:p w14:paraId="4862FEE1" w14:textId="77777777" w:rsidR="000D18B7" w:rsidRDefault="000D18B7" w:rsidP="000D18B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объект</w:t>
            </w:r>
          </w:p>
          <w:p w14:paraId="18D8CA05" w14:textId="77777777" w:rsidR="000D18B7" w:rsidRPr="005C3257" w:rsidRDefault="000D18B7" w:rsidP="000D18B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(100 %)</w:t>
            </w:r>
          </w:p>
        </w:tc>
        <w:tc>
          <w:tcPr>
            <w:tcW w:w="614" w:type="pct"/>
          </w:tcPr>
          <w:p w14:paraId="4FCAD1D8" w14:textId="77777777" w:rsidR="000D18B7" w:rsidRPr="005C3257" w:rsidRDefault="000D18B7" w:rsidP="000D18B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3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2 126 тыс. руб.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б</w:t>
            </w:r>
            <w:r w:rsidRPr="00D43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джет городского округа Тольятти.</w:t>
            </w:r>
          </w:p>
        </w:tc>
        <w:tc>
          <w:tcPr>
            <w:tcW w:w="650" w:type="pct"/>
          </w:tcPr>
          <w:p w14:paraId="32E135DE" w14:textId="77777777" w:rsidR="000D18B7" w:rsidRPr="005B73F2" w:rsidRDefault="000D18B7" w:rsidP="000D18B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3F2" w:rsidRPr="005B73F2" w14:paraId="13AC77C2" w14:textId="77777777" w:rsidTr="003226F8">
        <w:tc>
          <w:tcPr>
            <w:tcW w:w="334" w:type="pct"/>
          </w:tcPr>
          <w:p w14:paraId="14E094BE" w14:textId="77777777" w:rsidR="005B73F2" w:rsidRPr="00FE47B4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7B4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FE4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E47B4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FE4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649" w:type="pct"/>
          </w:tcPr>
          <w:p w14:paraId="06B6EAF5" w14:textId="77777777" w:rsidR="005B73F2" w:rsidRPr="003226F8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 Содержание территорий общего пользования, комплексное содержание жилых кварталов и объектов озеленения городского округа Тольятти</w:t>
            </w:r>
          </w:p>
          <w:p w14:paraId="326079BE" w14:textId="77777777" w:rsidR="005B73F2" w:rsidRPr="003226F8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3A2B4577" w14:textId="77777777" w:rsidR="005B73F2" w:rsidRPr="003226F8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firstLine="38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озеленения городского округа Тольятти: посадка и уход за цветниками, уход за газонами, деревьями и кустарниками, стрижка живой изгороди, посадка деревьев вдоль улицы 40 лет Победы</w:t>
            </w:r>
          </w:p>
        </w:tc>
        <w:tc>
          <w:tcPr>
            <w:tcW w:w="583" w:type="pct"/>
          </w:tcPr>
          <w:p w14:paraId="2914BF19" w14:textId="77777777" w:rsidR="005B73F2" w:rsidRPr="003226F8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 администрации городского округа Тольятти</w:t>
            </w:r>
          </w:p>
        </w:tc>
        <w:tc>
          <w:tcPr>
            <w:tcW w:w="705" w:type="pct"/>
          </w:tcPr>
          <w:p w14:paraId="1BF3E5E5" w14:textId="77777777" w:rsidR="005B73F2" w:rsidRPr="003226F8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муниципальной программы «Тольятти-чистый город на 2020-2024 годы»</w:t>
            </w:r>
          </w:p>
        </w:tc>
        <w:tc>
          <w:tcPr>
            <w:tcW w:w="721" w:type="pct"/>
          </w:tcPr>
          <w:p w14:paraId="76C7446D" w14:textId="77777777" w:rsidR="005B73F2" w:rsidRPr="003226F8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614" w:type="pct"/>
          </w:tcPr>
          <w:p w14:paraId="5598F951" w14:textId="77777777" w:rsidR="005B73F2" w:rsidRPr="003226F8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firstLine="4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заключенных муниципальных контрактов по комплексному содержанию территорий жилых кварталов и утвержденному муниципальному заданию МБУ «Зеленстрой»</w:t>
            </w:r>
          </w:p>
        </w:tc>
        <w:tc>
          <w:tcPr>
            <w:tcW w:w="650" w:type="pct"/>
          </w:tcPr>
          <w:p w14:paraId="68A16BAB" w14:textId="77777777" w:rsidR="005B73F2" w:rsidRPr="004A03C8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firstLine="4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B73F2" w:rsidRPr="005B73F2" w14:paraId="108B9927" w14:textId="77777777" w:rsidTr="003226F8">
        <w:tc>
          <w:tcPr>
            <w:tcW w:w="334" w:type="pct"/>
          </w:tcPr>
          <w:p w14:paraId="5A7B11E3" w14:textId="77777777" w:rsidR="005B73F2" w:rsidRPr="003226F8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</w:tcPr>
          <w:p w14:paraId="3E6A0516" w14:textId="77777777" w:rsidR="005B73F2" w:rsidRPr="003226F8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 Стимулирование и поддержка творческих инициатив населения и организаций в эстетическом оформлении территории городского округа</w:t>
            </w:r>
          </w:p>
        </w:tc>
        <w:tc>
          <w:tcPr>
            <w:tcW w:w="746" w:type="pct"/>
          </w:tcPr>
          <w:p w14:paraId="0451EBBF" w14:textId="77777777" w:rsidR="005B73F2" w:rsidRPr="003226F8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городского конкурса по оформлению цветников и уход за цветниками в течение летнего сезона</w:t>
            </w:r>
          </w:p>
        </w:tc>
        <w:tc>
          <w:tcPr>
            <w:tcW w:w="583" w:type="pct"/>
          </w:tcPr>
          <w:p w14:paraId="55CDAE31" w14:textId="77777777" w:rsidR="005B73F2" w:rsidRPr="003226F8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firstLine="4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 администрации городского округа Тольятти</w:t>
            </w:r>
          </w:p>
          <w:p w14:paraId="4EA0634B" w14:textId="77777777" w:rsidR="005B73F2" w:rsidRPr="003226F8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</w:tcPr>
          <w:p w14:paraId="7A0E17BF" w14:textId="77777777" w:rsidR="005B73F2" w:rsidRPr="003226F8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поданных заявок – 2 шт.</w:t>
            </w:r>
          </w:p>
        </w:tc>
        <w:tc>
          <w:tcPr>
            <w:tcW w:w="721" w:type="pct"/>
          </w:tcPr>
          <w:p w14:paraId="09B202FC" w14:textId="77777777" w:rsidR="005B73F2" w:rsidRPr="003226F8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firstLine="63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</w:p>
        </w:tc>
        <w:tc>
          <w:tcPr>
            <w:tcW w:w="614" w:type="pct"/>
          </w:tcPr>
          <w:p w14:paraId="0D29361F" w14:textId="77777777" w:rsidR="005B73F2" w:rsidRPr="003226F8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firstLine="43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</w:tcPr>
          <w:p w14:paraId="010DFC10" w14:textId="77777777" w:rsidR="005B73F2" w:rsidRPr="003226F8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firstLine="4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6F8">
              <w:rPr>
                <w:rFonts w:ascii="Times New Roman" w:eastAsia="Calibri" w:hAnsi="Times New Roman" w:cs="Times New Roman"/>
                <w:sz w:val="20"/>
                <w:szCs w:val="20"/>
              </w:rPr>
              <w:t>Конкурс не проводился в связи с отсутствием финансирования</w:t>
            </w:r>
          </w:p>
        </w:tc>
      </w:tr>
      <w:tr w:rsidR="005B73F2" w:rsidRPr="005B73F2" w14:paraId="63CDDAF8" w14:textId="77777777" w:rsidTr="003226F8">
        <w:trPr>
          <w:trHeight w:val="3050"/>
        </w:trPr>
        <w:tc>
          <w:tcPr>
            <w:tcW w:w="334" w:type="pct"/>
            <w:vMerge w:val="restart"/>
          </w:tcPr>
          <w:p w14:paraId="567F2E81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I-II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  <w:p w14:paraId="6827FF30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175C162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 w:val="restart"/>
          </w:tcPr>
          <w:p w14:paraId="7D88AA7C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 Восстановление городских лесов, пострадавших в результате засухи и последствий лесных пожаров</w:t>
            </w:r>
          </w:p>
          <w:p w14:paraId="7F0147BC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F29FEB1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391CAED5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мероприятий по восстановлению городских лесов, субботников </w:t>
            </w:r>
          </w:p>
          <w:p w14:paraId="1C6BF5D3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4C26E53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20F5BB7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pct"/>
          </w:tcPr>
          <w:p w14:paraId="023E552C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Промышленные предприятия. </w:t>
            </w:r>
          </w:p>
          <w:p w14:paraId="2C563CB9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НКО.</w:t>
            </w:r>
          </w:p>
          <w:p w14:paraId="0364407B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Хозяйствующие субъекты.</w:t>
            </w:r>
          </w:p>
          <w:p w14:paraId="380A6CCD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 на добровольной основе).</w:t>
            </w:r>
          </w:p>
          <w:p w14:paraId="02FCBE35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г.о.Тольятти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«Тольяттинское лесничество»</w:t>
            </w:r>
          </w:p>
        </w:tc>
        <w:tc>
          <w:tcPr>
            <w:tcW w:w="705" w:type="pct"/>
          </w:tcPr>
          <w:p w14:paraId="3519A08A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Лесовосстановление городских лесов</w:t>
            </w:r>
          </w:p>
          <w:p w14:paraId="3330AB32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pct"/>
          </w:tcPr>
          <w:p w14:paraId="6D247E92" w14:textId="77777777" w:rsidR="005B73F2" w:rsidRPr="005B73F2" w:rsidRDefault="005B73F2" w:rsidP="00B9754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га</w:t>
            </w:r>
          </w:p>
        </w:tc>
        <w:tc>
          <w:tcPr>
            <w:tcW w:w="614" w:type="pct"/>
          </w:tcPr>
          <w:p w14:paraId="2C1885FA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pct"/>
          </w:tcPr>
          <w:p w14:paraId="43D880B1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B73F2" w:rsidRPr="005B73F2" w14:paraId="1C070556" w14:textId="77777777" w:rsidTr="003226F8">
        <w:tc>
          <w:tcPr>
            <w:tcW w:w="334" w:type="pct"/>
            <w:vMerge/>
          </w:tcPr>
          <w:p w14:paraId="6B563FAC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</w:tcPr>
          <w:p w14:paraId="66D592AF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  <w:hideMark/>
          </w:tcPr>
          <w:p w14:paraId="2A691E50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Воспроизводство участков городского леса</w:t>
            </w:r>
          </w:p>
          <w:p w14:paraId="1DBCBBA1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pct"/>
          </w:tcPr>
          <w:p w14:paraId="6C76DDC9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«КуйбышевАзот»</w:t>
            </w:r>
          </w:p>
          <w:p w14:paraId="2727611B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</w:tc>
        <w:tc>
          <w:tcPr>
            <w:tcW w:w="705" w:type="pct"/>
            <w:hideMark/>
          </w:tcPr>
          <w:p w14:paraId="2CC510AB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Посадка саженцев на территории 5 га, уход за ними в течение последующих 3-х лет</w:t>
            </w:r>
          </w:p>
        </w:tc>
        <w:tc>
          <w:tcPr>
            <w:tcW w:w="721" w:type="pct"/>
            <w:hideMark/>
          </w:tcPr>
          <w:p w14:paraId="1F1D2B04" w14:textId="77777777" w:rsidR="005B73F2" w:rsidRPr="005B73F2" w:rsidRDefault="00CD0748" w:rsidP="00080CA5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Посадка саженцев на 6</w:t>
            </w:r>
            <w:r w:rsidR="005B73F2"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</w:t>
            </w:r>
          </w:p>
          <w:p w14:paraId="3D080973" w14:textId="77777777" w:rsidR="005B73F2" w:rsidRPr="005B73F2" w:rsidRDefault="00CD0748" w:rsidP="00080CA5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Уход за саженцами – на 12</w:t>
            </w:r>
            <w:r w:rsidR="005B73F2"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</w:t>
            </w:r>
          </w:p>
          <w:p w14:paraId="785F682D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hideMark/>
          </w:tcPr>
          <w:p w14:paraId="7F2C79A9" w14:textId="77777777" w:rsidR="005B73F2" w:rsidRPr="005B73F2" w:rsidRDefault="00CD0748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</w:t>
            </w:r>
            <w:r w:rsidR="00B27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="005B73F2"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5B73F2"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</w:t>
            </w:r>
            <w:proofErr w:type="spellEnd"/>
            <w:r w:rsidR="005B73F2"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– собственные средства</w:t>
            </w:r>
          </w:p>
        </w:tc>
        <w:tc>
          <w:tcPr>
            <w:tcW w:w="650" w:type="pct"/>
          </w:tcPr>
          <w:p w14:paraId="68443736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3F2" w:rsidRPr="005B73F2" w14:paraId="19B4E4D1" w14:textId="77777777" w:rsidTr="003226F8">
        <w:tc>
          <w:tcPr>
            <w:tcW w:w="334" w:type="pct"/>
          </w:tcPr>
          <w:p w14:paraId="54646B3D" w14:textId="77777777" w:rsidR="005B73F2" w:rsidRPr="005B73F2" w:rsidRDefault="005B73F2" w:rsidP="005B73F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14:paraId="2B72E970" w14:textId="77777777" w:rsidR="005B73F2" w:rsidRPr="005B73F2" w:rsidRDefault="005B73F2" w:rsidP="005B73F2">
            <w:pPr>
              <w:widowControl w:val="0"/>
              <w:spacing w:after="0" w:line="240" w:lineRule="auto"/>
              <w:ind w:firstLine="76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6" w:type="pct"/>
          </w:tcPr>
          <w:p w14:paraId="72724533" w14:textId="77777777" w:rsidR="005B73F2" w:rsidRPr="005B73F2" w:rsidRDefault="005B73F2" w:rsidP="005B73F2">
            <w:pPr>
              <w:widowControl w:val="0"/>
              <w:spacing w:after="0" w:line="240" w:lineRule="auto"/>
              <w:ind w:firstLine="76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Воспроизводство участков городского леса </w:t>
            </w:r>
          </w:p>
        </w:tc>
        <w:tc>
          <w:tcPr>
            <w:tcW w:w="583" w:type="pct"/>
          </w:tcPr>
          <w:p w14:paraId="24D5BBBA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ООО</w:t>
            </w:r>
          </w:p>
          <w:p w14:paraId="368F8E56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Тольятти</w:t>
            </w:r>
          </w:p>
          <w:p w14:paraId="3C5442D3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каучук»</w:t>
            </w:r>
          </w:p>
          <w:p w14:paraId="07945A5E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(по</w:t>
            </w:r>
          </w:p>
          <w:p w14:paraId="615B8716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согласованию)</w:t>
            </w:r>
          </w:p>
        </w:tc>
        <w:tc>
          <w:tcPr>
            <w:tcW w:w="705" w:type="pct"/>
          </w:tcPr>
          <w:p w14:paraId="0F5A4703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Посадка саженцев на территории 4 га, уход за ними в течение последующих 3-х лет</w:t>
            </w:r>
          </w:p>
        </w:tc>
        <w:tc>
          <w:tcPr>
            <w:tcW w:w="721" w:type="pct"/>
          </w:tcPr>
          <w:p w14:paraId="156306C6" w14:textId="77777777" w:rsidR="005B73F2" w:rsidRPr="005B73F2" w:rsidRDefault="002E3340" w:rsidP="002E3340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Выполнено.</w:t>
            </w:r>
          </w:p>
        </w:tc>
        <w:tc>
          <w:tcPr>
            <w:tcW w:w="614" w:type="pct"/>
          </w:tcPr>
          <w:p w14:paraId="130794C0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Собственные средства ООО «Тольяттикаучук»</w:t>
            </w:r>
          </w:p>
        </w:tc>
        <w:tc>
          <w:tcPr>
            <w:tcW w:w="650" w:type="pct"/>
          </w:tcPr>
          <w:p w14:paraId="24E253C8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B73F2" w:rsidRPr="005B73F2" w14:paraId="5EE3EDB9" w14:textId="77777777" w:rsidTr="003226F8">
        <w:trPr>
          <w:trHeight w:val="1121"/>
        </w:trPr>
        <w:tc>
          <w:tcPr>
            <w:tcW w:w="334" w:type="pct"/>
          </w:tcPr>
          <w:p w14:paraId="4BBAF281" w14:textId="77777777" w:rsidR="005B73F2" w:rsidRPr="005B73F2" w:rsidRDefault="005B73F2" w:rsidP="005B73F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14:paraId="5DF60AC4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6" w:type="pct"/>
          </w:tcPr>
          <w:p w14:paraId="4307DB1E" w14:textId="77777777" w:rsidR="005B73F2" w:rsidRPr="002E3340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Лесовосстановление городских лесов</w:t>
            </w:r>
          </w:p>
        </w:tc>
        <w:tc>
          <w:tcPr>
            <w:tcW w:w="583" w:type="pct"/>
          </w:tcPr>
          <w:p w14:paraId="1F6DE68A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ПАО «ТОАЗ» (по</w:t>
            </w:r>
          </w:p>
          <w:p w14:paraId="56321166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согласованию)</w:t>
            </w:r>
          </w:p>
        </w:tc>
        <w:tc>
          <w:tcPr>
            <w:tcW w:w="705" w:type="pct"/>
          </w:tcPr>
          <w:p w14:paraId="59D26B04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Восстановление городских лесов, субботники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670B" w14:textId="77777777" w:rsidR="005B73F2" w:rsidRPr="005B73F2" w:rsidRDefault="005B73F2" w:rsidP="00B9754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4 га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1519" w14:textId="77777777" w:rsidR="005B73F2" w:rsidRPr="005B73F2" w:rsidRDefault="00A315FB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5B73F2"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обственные средства </w:t>
            </w:r>
          </w:p>
          <w:p w14:paraId="255C1C8D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«ТОАЗ»</w:t>
            </w:r>
          </w:p>
          <w:p w14:paraId="59C0171A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50" w:type="pct"/>
          </w:tcPr>
          <w:p w14:paraId="39431E08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B73F2" w:rsidRPr="005B73F2" w14:paraId="77161DD9" w14:textId="77777777" w:rsidTr="003226F8">
        <w:tc>
          <w:tcPr>
            <w:tcW w:w="334" w:type="pct"/>
          </w:tcPr>
          <w:p w14:paraId="6923C3B9" w14:textId="77777777" w:rsidR="005B73F2" w:rsidRPr="005B73F2" w:rsidRDefault="005B73F2" w:rsidP="005B73F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I-II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  <w:p w14:paraId="1C18712B" w14:textId="77777777" w:rsidR="005B73F2" w:rsidRPr="005B73F2" w:rsidRDefault="005B73F2" w:rsidP="005B73F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14:paraId="70BA33BE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 Проведение озеленения вдоль автомобильных дорог и вокруг промышленных предприятий</w:t>
            </w:r>
          </w:p>
        </w:tc>
        <w:tc>
          <w:tcPr>
            <w:tcW w:w="746" w:type="pct"/>
          </w:tcPr>
          <w:p w14:paraId="325FF7E9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санитарно-защитного озеленения вдоль автомобильных дорог и вокруг промышленных предприятий</w:t>
            </w:r>
          </w:p>
        </w:tc>
        <w:tc>
          <w:tcPr>
            <w:tcW w:w="583" w:type="pct"/>
          </w:tcPr>
          <w:p w14:paraId="26B67119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Промышленные предприятия</w:t>
            </w:r>
          </w:p>
          <w:p w14:paraId="401DA28D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</w:tc>
        <w:tc>
          <w:tcPr>
            <w:tcW w:w="705" w:type="pct"/>
          </w:tcPr>
          <w:p w14:paraId="4BF1C63A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санитарно-защитного озеленения вдоль автомобильных дорог и вокруг промышленных предприятий</w:t>
            </w:r>
          </w:p>
        </w:tc>
        <w:tc>
          <w:tcPr>
            <w:tcW w:w="721" w:type="pct"/>
          </w:tcPr>
          <w:p w14:paraId="154E7218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</w:tcPr>
          <w:p w14:paraId="7D7BC015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pct"/>
          </w:tcPr>
          <w:p w14:paraId="0F84DCC5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3F2" w:rsidRPr="005B73F2" w14:paraId="773080E2" w14:textId="77777777" w:rsidTr="003226F8">
        <w:tc>
          <w:tcPr>
            <w:tcW w:w="334" w:type="pct"/>
          </w:tcPr>
          <w:p w14:paraId="2683F516" w14:textId="77777777" w:rsidR="005B73F2" w:rsidRPr="005B73F2" w:rsidRDefault="005B73F2" w:rsidP="005B73F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I-II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  <w:p w14:paraId="2F5E0C28" w14:textId="77777777" w:rsidR="005B73F2" w:rsidRPr="005B73F2" w:rsidRDefault="005B73F2" w:rsidP="005B73F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14:paraId="46053917" w14:textId="77777777" w:rsidR="005B73F2" w:rsidRPr="005B73F2" w:rsidRDefault="005B73F2" w:rsidP="005B73F2">
            <w:pPr>
              <w:widowControl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46" w:type="pct"/>
          </w:tcPr>
          <w:p w14:paraId="516C0A09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Восстановление насаждений, пострадавших во время засухи</w:t>
            </w:r>
            <w:r w:rsidRPr="005B73F2" w:rsidDel="00067E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83" w:type="pct"/>
          </w:tcPr>
          <w:p w14:paraId="38C9DD94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ОАО</w:t>
            </w:r>
          </w:p>
          <w:p w14:paraId="3346363B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«Волгоцеммаш»</w:t>
            </w:r>
          </w:p>
        </w:tc>
        <w:tc>
          <w:tcPr>
            <w:tcW w:w="705" w:type="pct"/>
          </w:tcPr>
          <w:p w14:paraId="279B4981" w14:textId="77777777" w:rsidR="005B73F2" w:rsidRPr="005B73F2" w:rsidRDefault="005B73F2" w:rsidP="005B73F2">
            <w:pPr>
              <w:widowControl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Посадка 4-х голубых елей на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ул.Горького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96</w:t>
            </w:r>
          </w:p>
        </w:tc>
        <w:tc>
          <w:tcPr>
            <w:tcW w:w="721" w:type="pct"/>
          </w:tcPr>
          <w:p w14:paraId="0B5FAC10" w14:textId="77777777" w:rsidR="005B73F2" w:rsidRPr="005B73F2" w:rsidRDefault="005B73F2" w:rsidP="005B73F2">
            <w:pPr>
              <w:widowControl w:val="0"/>
              <w:spacing w:after="0" w:line="240" w:lineRule="auto"/>
              <w:ind w:firstLine="75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pct"/>
          </w:tcPr>
          <w:p w14:paraId="70589F40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50" w:type="pct"/>
          </w:tcPr>
          <w:p w14:paraId="12E2585B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выполнено</w:t>
            </w:r>
          </w:p>
          <w:p w14:paraId="10646983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2020 году.</w:t>
            </w:r>
          </w:p>
        </w:tc>
      </w:tr>
      <w:tr w:rsidR="005B73F2" w:rsidRPr="005B73F2" w14:paraId="7A53DE84" w14:textId="77777777" w:rsidTr="003226F8">
        <w:tc>
          <w:tcPr>
            <w:tcW w:w="334" w:type="pct"/>
          </w:tcPr>
          <w:p w14:paraId="1ACD4415" w14:textId="77777777" w:rsidR="005B73F2" w:rsidRPr="005B73F2" w:rsidRDefault="005B73F2" w:rsidP="005B73F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I-II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  <w:p w14:paraId="4FB99559" w14:textId="77777777" w:rsidR="005B73F2" w:rsidRPr="005B73F2" w:rsidRDefault="005B73F2" w:rsidP="005B73F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14:paraId="1DA34842" w14:textId="77777777" w:rsidR="005B73F2" w:rsidRPr="005B73F2" w:rsidRDefault="005B73F2" w:rsidP="005B73F2">
            <w:pPr>
              <w:widowControl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1C17C60C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</w:t>
            </w:r>
          </w:p>
          <w:p w14:paraId="57158B6E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санитарно-защитного озеленения вдоль автомобильных дорог и вокруг промышленных предприятий</w:t>
            </w:r>
          </w:p>
        </w:tc>
        <w:tc>
          <w:tcPr>
            <w:tcW w:w="583" w:type="pct"/>
          </w:tcPr>
          <w:p w14:paraId="7092E954" w14:textId="77777777" w:rsidR="005B73F2" w:rsidRPr="005B73F2" w:rsidRDefault="005B73F2" w:rsidP="005B73F2">
            <w:pPr>
              <w:widowControl w:val="0"/>
              <w:spacing w:after="0" w:line="240" w:lineRule="auto"/>
              <w:ind w:firstLine="76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ОАО</w:t>
            </w:r>
          </w:p>
          <w:p w14:paraId="4F0E2AB5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«Волгоцеммаш»</w:t>
            </w:r>
          </w:p>
        </w:tc>
        <w:tc>
          <w:tcPr>
            <w:tcW w:w="705" w:type="pct"/>
          </w:tcPr>
          <w:p w14:paraId="6D8950DF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санитарно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защитного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озеленения вдоль автомобильных дорог и вокруг промышленных предприятий</w:t>
            </w:r>
          </w:p>
        </w:tc>
        <w:tc>
          <w:tcPr>
            <w:tcW w:w="721" w:type="pct"/>
          </w:tcPr>
          <w:p w14:paraId="47F06329" w14:textId="77777777" w:rsidR="005B73F2" w:rsidRPr="005B73F2" w:rsidRDefault="005B73F2" w:rsidP="00B9754C">
            <w:pPr>
              <w:widowControl w:val="0"/>
              <w:spacing w:after="0" w:line="240" w:lineRule="auto"/>
              <w:ind w:firstLine="76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614" w:type="pct"/>
          </w:tcPr>
          <w:p w14:paraId="6C190850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650" w:type="pct"/>
          </w:tcPr>
          <w:p w14:paraId="1760DEE6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</w:tr>
      <w:tr w:rsidR="005B73F2" w:rsidRPr="005B73F2" w14:paraId="22DC98F3" w14:textId="77777777" w:rsidTr="003226F8">
        <w:tc>
          <w:tcPr>
            <w:tcW w:w="334" w:type="pct"/>
          </w:tcPr>
          <w:p w14:paraId="7E8C5A4C" w14:textId="77777777" w:rsidR="005B73F2" w:rsidRPr="005B73F2" w:rsidRDefault="005B73F2" w:rsidP="005B73F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I-II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  <w:p w14:paraId="6971089F" w14:textId="77777777" w:rsidR="005B73F2" w:rsidRPr="005B73F2" w:rsidRDefault="005B73F2" w:rsidP="005B73F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14:paraId="3064B512" w14:textId="77777777" w:rsidR="005B73F2" w:rsidRPr="005B73F2" w:rsidDel="00067E57" w:rsidRDefault="005B73F2" w:rsidP="005B73F2">
            <w:pPr>
              <w:widowControl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283504D" w14:textId="77777777" w:rsidR="005B73F2" w:rsidRPr="005B73F2" w:rsidRDefault="005B73F2" w:rsidP="005B73F2">
            <w:pPr>
              <w:widowControl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2AC6EDE" w14:textId="77777777" w:rsidR="005B73F2" w:rsidRPr="005B73F2" w:rsidRDefault="005B73F2" w:rsidP="005B73F2">
            <w:pPr>
              <w:widowControl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C260CC5" w14:textId="77777777" w:rsidR="005B73F2" w:rsidRPr="005B73F2" w:rsidRDefault="005B73F2" w:rsidP="005B73F2">
            <w:pPr>
              <w:widowControl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6AC4BE66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озеленения предприятия (очистка и планировка территории ТЭЦ, вырезка поросли деревьев, разбивка газонов, посадка декоративных растений, насаждений, деревьев, посев травы)</w:t>
            </w:r>
          </w:p>
        </w:tc>
        <w:tc>
          <w:tcPr>
            <w:tcW w:w="583" w:type="pct"/>
          </w:tcPr>
          <w:p w14:paraId="18C95148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Филиал «Самарский» ПАО «Т Плюс»</w:t>
            </w:r>
          </w:p>
        </w:tc>
        <w:tc>
          <w:tcPr>
            <w:tcW w:w="705" w:type="pct"/>
          </w:tcPr>
          <w:p w14:paraId="7E400527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территории предприятия, на которой выполнено благоустройство </w:t>
            </w:r>
          </w:p>
          <w:p w14:paraId="7912ACBD" w14:textId="77777777" w:rsidR="005B73F2" w:rsidRPr="005B73F2" w:rsidRDefault="005B73F2" w:rsidP="005B73F2">
            <w:pPr>
              <w:widowControl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CD5D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В Васильевском лесничестве высажено 10 000 сеянцев сосны.</w:t>
            </w:r>
          </w:p>
          <w:p w14:paraId="47C8489E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Выполнена вырубка поросли кустов и деревьев на производственной площадке </w:t>
            </w:r>
            <w:proofErr w:type="spellStart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ТоТЭЦ</w:t>
            </w:r>
            <w:proofErr w:type="spellEnd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BB73" w14:textId="77777777" w:rsidR="005B73F2" w:rsidRPr="005B73F2" w:rsidRDefault="005B73F2" w:rsidP="005B73F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предприятия.</w:t>
            </w:r>
          </w:p>
        </w:tc>
        <w:tc>
          <w:tcPr>
            <w:tcW w:w="650" w:type="pct"/>
          </w:tcPr>
          <w:p w14:paraId="56A213C0" w14:textId="77777777" w:rsidR="005B73F2" w:rsidRPr="005B73F2" w:rsidRDefault="005B73F2" w:rsidP="005B73F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</w:tr>
      <w:tr w:rsidR="005B73F2" w:rsidRPr="005B73F2" w14:paraId="6ED30E74" w14:textId="77777777" w:rsidTr="003226F8">
        <w:trPr>
          <w:trHeight w:val="192"/>
        </w:trPr>
        <w:tc>
          <w:tcPr>
            <w:tcW w:w="334" w:type="pct"/>
          </w:tcPr>
          <w:p w14:paraId="03E460D9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6B640BA4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" w:name="_Hlk97301975"/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Задача 3</w:t>
            </w:r>
            <w:bookmarkEnd w:id="2"/>
          </w:p>
        </w:tc>
        <w:tc>
          <w:tcPr>
            <w:tcW w:w="4018" w:type="pct"/>
            <w:gridSpan w:val="6"/>
          </w:tcPr>
          <w:p w14:paraId="781F9639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Экологизация Волжского бассейна, развитие инфраструктуры водоснабжения и водоотведения*</w:t>
            </w:r>
          </w:p>
        </w:tc>
      </w:tr>
      <w:tr w:rsidR="005B73F2" w:rsidRPr="005B73F2" w14:paraId="0D0F8A22" w14:textId="77777777" w:rsidTr="003226F8">
        <w:trPr>
          <w:trHeight w:val="538"/>
        </w:trPr>
        <w:tc>
          <w:tcPr>
            <w:tcW w:w="334" w:type="pct"/>
            <w:vMerge w:val="restart"/>
            <w:hideMark/>
          </w:tcPr>
          <w:p w14:paraId="31DE5AD3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</w:t>
            </w:r>
          </w:p>
        </w:tc>
        <w:tc>
          <w:tcPr>
            <w:tcW w:w="649" w:type="pct"/>
            <w:vMerge w:val="restart"/>
            <w:hideMark/>
          </w:tcPr>
          <w:p w14:paraId="3A4F0CAC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3" w:name="_Hlk97302002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 Участие городского округа Тольятти в реализации региональной составляющей федерального проекта «Оздоровление Волги» национального проекта «Экология»</w:t>
            </w:r>
            <w:bookmarkEnd w:id="3"/>
          </w:p>
        </w:tc>
        <w:tc>
          <w:tcPr>
            <w:tcW w:w="746" w:type="pct"/>
            <w:hideMark/>
          </w:tcPr>
          <w:p w14:paraId="05A5E8EC" w14:textId="77777777" w:rsidR="005B73F2" w:rsidRPr="005B73F2" w:rsidRDefault="005B73F2" w:rsidP="005B73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проектных и изыскательских работ на строительство объекта «Строительство очистных сооружений дождевых сточных вод с селитебной территории Автозаводского района г. Тольятти с подводящими трубопроводами и инженерно-техническим обеспечением»</w:t>
            </w:r>
          </w:p>
        </w:tc>
        <w:tc>
          <w:tcPr>
            <w:tcW w:w="583" w:type="pct"/>
            <w:hideMark/>
          </w:tcPr>
          <w:p w14:paraId="48E54F52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Департамент градостроительной деятельности </w:t>
            </w:r>
          </w:p>
          <w:p w14:paraId="2020CF5D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705" w:type="pct"/>
            <w:hideMark/>
          </w:tcPr>
          <w:p w14:paraId="25BFDCB5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Разработанный проект</w:t>
            </w:r>
          </w:p>
        </w:tc>
        <w:tc>
          <w:tcPr>
            <w:tcW w:w="721" w:type="pct"/>
          </w:tcPr>
          <w:p w14:paraId="4C82CEE4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4" w:type="pct"/>
          </w:tcPr>
          <w:p w14:paraId="5147D113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</w:tcPr>
          <w:p w14:paraId="4B2CB459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См. приложение к отчету.</w:t>
            </w:r>
          </w:p>
        </w:tc>
      </w:tr>
      <w:tr w:rsidR="005B73F2" w:rsidRPr="005B73F2" w14:paraId="01D4DC4B" w14:textId="77777777" w:rsidTr="003226F8">
        <w:trPr>
          <w:trHeight w:val="538"/>
        </w:trPr>
        <w:tc>
          <w:tcPr>
            <w:tcW w:w="334" w:type="pct"/>
            <w:vMerge/>
            <w:hideMark/>
          </w:tcPr>
          <w:p w14:paraId="2832FEFD" w14:textId="77777777" w:rsidR="005B73F2" w:rsidRPr="005B73F2" w:rsidRDefault="005B73F2" w:rsidP="005B73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hideMark/>
          </w:tcPr>
          <w:p w14:paraId="476CF212" w14:textId="77777777" w:rsidR="005B73F2" w:rsidRPr="005B73F2" w:rsidRDefault="005B73F2" w:rsidP="005B73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  <w:hideMark/>
          </w:tcPr>
          <w:p w14:paraId="398F854A" w14:textId="77777777" w:rsidR="005B73F2" w:rsidRPr="005B73F2" w:rsidRDefault="005B73F2" w:rsidP="005B73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первой очереди очистных сооружений дождевых сточных вод с селитебной территории Автозаводского района г. Тольятти с подводящими трубопроводами и инженерно-техническим обеспечением</w:t>
            </w:r>
          </w:p>
        </w:tc>
        <w:tc>
          <w:tcPr>
            <w:tcW w:w="583" w:type="pct"/>
            <w:hideMark/>
          </w:tcPr>
          <w:p w14:paraId="51F93F2C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Департамент градостроительной деятельности </w:t>
            </w:r>
          </w:p>
          <w:p w14:paraId="61F96C46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Тольятти.</w:t>
            </w:r>
          </w:p>
          <w:p w14:paraId="38BBABD9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</w:t>
            </w:r>
          </w:p>
          <w:p w14:paraId="12BC6553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Тольятти.</w:t>
            </w:r>
          </w:p>
          <w:p w14:paraId="6087CB2F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«АВТОГРАД-ВОДОКАНАЛ»</w:t>
            </w:r>
          </w:p>
          <w:p w14:paraId="548AC674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</w:tc>
        <w:tc>
          <w:tcPr>
            <w:tcW w:w="705" w:type="pct"/>
            <w:hideMark/>
          </w:tcPr>
          <w:p w14:paraId="6AEC3E0F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Снижение объема отводимых в реку Волга загрязненных сточных вод до 0,009437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куб.км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год</w:t>
            </w:r>
          </w:p>
        </w:tc>
        <w:tc>
          <w:tcPr>
            <w:tcW w:w="721" w:type="pct"/>
            <w:hideMark/>
          </w:tcPr>
          <w:p w14:paraId="0415B133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4" w:type="pct"/>
          </w:tcPr>
          <w:p w14:paraId="4F3BACCC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</w:tcPr>
          <w:p w14:paraId="3F60DB96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объекта будет начато после выделения субсидий за счет средств вышестоящих бюджетов на основании положительного заключения государственной экспертизы (ПЗГЭ) на проектно-смет</w:t>
            </w:r>
            <w:r w:rsidR="00E13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документацию. В отчетном периоде ПЗГЭ не получено.</w:t>
            </w:r>
          </w:p>
        </w:tc>
      </w:tr>
      <w:tr w:rsidR="005B73F2" w:rsidRPr="005B73F2" w14:paraId="11CEF188" w14:textId="77777777" w:rsidTr="003226F8">
        <w:tc>
          <w:tcPr>
            <w:tcW w:w="334" w:type="pct"/>
            <w:hideMark/>
          </w:tcPr>
          <w:p w14:paraId="5E13D1B5" w14:textId="77777777" w:rsidR="005B73F2" w:rsidRPr="005B73F2" w:rsidRDefault="005B73F2" w:rsidP="005B73F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  <w:r w:rsidRPr="00E13CF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</w:t>
            </w:r>
          </w:p>
          <w:p w14:paraId="3960E9E5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hideMark/>
          </w:tcPr>
          <w:p w14:paraId="55F9B834" w14:textId="77777777" w:rsidR="005B73F2" w:rsidRPr="005B73F2" w:rsidRDefault="005B73F2" w:rsidP="005B73F2">
            <w:pPr>
              <w:shd w:val="clear" w:color="auto" w:fill="FFFFFF"/>
              <w:tabs>
                <w:tab w:val="left" w:pos="472"/>
              </w:tabs>
              <w:spacing w:after="0" w:line="240" w:lineRule="auto"/>
              <w:ind w:right="86" w:firstLine="14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>3.2. Улучшение качества очистки поверхностных и производственных незагрязненных сточных вод, поступающих в чистый пруд ливневой насосной станции согласно требованиям природоохранного законодательства</w:t>
            </w:r>
          </w:p>
        </w:tc>
        <w:tc>
          <w:tcPr>
            <w:tcW w:w="746" w:type="pct"/>
            <w:hideMark/>
          </w:tcPr>
          <w:p w14:paraId="681C7DB4" w14:textId="77777777" w:rsidR="005B73F2" w:rsidRPr="005B73F2" w:rsidRDefault="005B73F2" w:rsidP="005B73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очистных сооружений дождевых и производственных незагрязненных сточных вод ЛНС цеха ОСК ООО «АВК»</w:t>
            </w:r>
          </w:p>
        </w:tc>
        <w:tc>
          <w:tcPr>
            <w:tcW w:w="583" w:type="pct"/>
            <w:hideMark/>
          </w:tcPr>
          <w:p w14:paraId="280F41ED" w14:textId="77777777" w:rsidR="005B73F2" w:rsidRPr="005B73F2" w:rsidRDefault="005B73F2" w:rsidP="005B73F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>ООО «АВК»</w:t>
            </w:r>
          </w:p>
          <w:p w14:paraId="6C60EB46" w14:textId="77777777" w:rsidR="005B73F2" w:rsidRPr="005B73F2" w:rsidRDefault="005B73F2" w:rsidP="005B73F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>(по согласованию).</w:t>
            </w:r>
          </w:p>
          <w:p w14:paraId="5D2ED5E3" w14:textId="77777777" w:rsidR="005B73F2" w:rsidRPr="005B73F2" w:rsidRDefault="005B73F2" w:rsidP="005B73F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Специализированная</w:t>
            </w:r>
          </w:p>
          <w:p w14:paraId="68D0503C" w14:textId="77777777" w:rsidR="005B73F2" w:rsidRPr="005B73F2" w:rsidRDefault="005B73F2" w:rsidP="005B73F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</w:t>
            </w:r>
          </w:p>
          <w:p w14:paraId="1AA307C8" w14:textId="77777777" w:rsidR="005B73F2" w:rsidRPr="005B73F2" w:rsidRDefault="005B73F2" w:rsidP="005B73F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>по договору)</w:t>
            </w:r>
          </w:p>
          <w:p w14:paraId="7B6E5267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</w:tcPr>
          <w:p w14:paraId="525C35F3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качества очистки сточных вод. Снижение сброса загрязняющих веществ в сточных водах в Куйбышевское водохранилище</w:t>
            </w:r>
          </w:p>
        </w:tc>
        <w:tc>
          <w:tcPr>
            <w:tcW w:w="721" w:type="pct"/>
          </w:tcPr>
          <w:p w14:paraId="368E80EC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Осуществлялось проектирование о</w:t>
            </w:r>
            <w:r w:rsidR="005100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бъекта (срок завершения - май 2024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года)</w:t>
            </w:r>
          </w:p>
        </w:tc>
        <w:tc>
          <w:tcPr>
            <w:tcW w:w="614" w:type="pct"/>
            <w:hideMark/>
          </w:tcPr>
          <w:p w14:paraId="13F4A8D1" w14:textId="77777777" w:rsidR="005B73F2" w:rsidRPr="005B73F2" w:rsidRDefault="005B73F2" w:rsidP="005B73F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 ООО «АВК»</w:t>
            </w:r>
          </w:p>
          <w:p w14:paraId="2BFD0D8E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pct"/>
          </w:tcPr>
          <w:p w14:paraId="25FDB9D5" w14:textId="77777777" w:rsidR="005B73F2" w:rsidRPr="005B73F2" w:rsidRDefault="005B73F2" w:rsidP="005B73F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73F2" w:rsidRPr="005B73F2" w14:paraId="6FF25F86" w14:textId="77777777" w:rsidTr="00BD74CC">
        <w:tc>
          <w:tcPr>
            <w:tcW w:w="5000" w:type="pct"/>
            <w:gridSpan w:val="8"/>
            <w:hideMark/>
          </w:tcPr>
          <w:p w14:paraId="4B149704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*Решение задачи 3 в части развития инфраструктуры водоснабжения и водоотведения осуществляется также в рамках решения задачи 8 «Развитие системы водоснабжения и канализации, модернизация очистных сооружений» приоритета (6) «Город жизни».</w:t>
            </w:r>
          </w:p>
        </w:tc>
      </w:tr>
      <w:tr w:rsidR="005B73F2" w:rsidRPr="005B73F2" w14:paraId="6E07E5CB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4047872C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1319879E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Задача 4 </w:t>
            </w:r>
          </w:p>
        </w:tc>
        <w:tc>
          <w:tcPr>
            <w:tcW w:w="4018" w:type="pct"/>
            <w:gridSpan w:val="6"/>
          </w:tcPr>
          <w:p w14:paraId="557469B3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Ликвидация и предупреждение потенциального экологического вреда, поэтапный запрет экологически вредных и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бионеразлагаемых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отходов, организация системы раздельного сбора, переработки и повторного использования отходов</w:t>
            </w:r>
          </w:p>
        </w:tc>
      </w:tr>
      <w:tr w:rsidR="00871C16" w:rsidRPr="005B73F2" w14:paraId="6DBB00A8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  <w:vMerge w:val="restart"/>
          </w:tcPr>
          <w:p w14:paraId="4007A0EB" w14:textId="77777777" w:rsidR="00871C16" w:rsidRPr="005B73F2" w:rsidRDefault="00871C16" w:rsidP="00871C16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I-II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  <w:vMerge w:val="restart"/>
          </w:tcPr>
          <w:p w14:paraId="7FB54117" w14:textId="77777777" w:rsidR="00871C16" w:rsidRPr="005B73F2" w:rsidRDefault="00871C16" w:rsidP="00871C16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4.1. Снижение негативного воздействия отходов на окружающую </w:t>
            </w:r>
            <w:proofErr w:type="gram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среду  на</w:t>
            </w:r>
            <w:proofErr w:type="gram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территориях общего пользования в границах городского округа Тольятти</w:t>
            </w:r>
          </w:p>
          <w:p w14:paraId="678F1ADF" w14:textId="77777777" w:rsidR="00871C16" w:rsidRPr="005B73F2" w:rsidRDefault="00871C16" w:rsidP="00871C16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806BF3D" w14:textId="77777777" w:rsidR="00871C16" w:rsidRPr="005B73F2" w:rsidRDefault="00871C16" w:rsidP="00871C16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35E38C62" w14:textId="77777777" w:rsidR="00871C16" w:rsidRPr="005B73F2" w:rsidRDefault="00871C16" w:rsidP="00871C16">
            <w:pPr>
              <w:widowControl w:val="0"/>
              <w:autoSpaceDE w:val="0"/>
              <w:autoSpaceDN w:val="0"/>
              <w:spacing w:after="0" w:line="240" w:lineRule="auto"/>
              <w:ind w:firstLine="38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несанкционированных свалок на территории городского округа Тольятти</w:t>
            </w:r>
          </w:p>
        </w:tc>
        <w:tc>
          <w:tcPr>
            <w:tcW w:w="583" w:type="pct"/>
          </w:tcPr>
          <w:p w14:paraId="758D63F0" w14:textId="77777777" w:rsidR="00871C16" w:rsidRPr="005B73F2" w:rsidRDefault="00871C16" w:rsidP="00871C16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</w:t>
            </w:r>
          </w:p>
          <w:p w14:paraId="4C3FF44F" w14:textId="77777777" w:rsidR="00871C16" w:rsidRPr="005B73F2" w:rsidRDefault="00871C16" w:rsidP="00871C16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4C8C59EF" w14:textId="77777777" w:rsidR="00871C16" w:rsidRPr="005B73F2" w:rsidRDefault="00871C16" w:rsidP="00871C1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ликвидированных отходов – </w:t>
            </w:r>
          </w:p>
          <w:p w14:paraId="3F62FA7E" w14:textId="77777777" w:rsidR="00871C16" w:rsidRPr="005B73F2" w:rsidRDefault="00871C16" w:rsidP="00871C1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85 351 </w:t>
            </w:r>
            <w:proofErr w:type="spellStart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куб.м</w:t>
            </w:r>
            <w:proofErr w:type="spellEnd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14:paraId="5330975A" w14:textId="77777777" w:rsidR="00871C16" w:rsidRPr="00871C16" w:rsidRDefault="00871C16" w:rsidP="00871C16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ликвидированных отходов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отчетном периоде</w:t>
            </w:r>
            <w:r w:rsidRPr="00871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 </w:t>
            </w:r>
          </w:p>
          <w:p w14:paraId="0A2B40E6" w14:textId="77777777" w:rsidR="00871C16" w:rsidRPr="00871C16" w:rsidRDefault="00871C16" w:rsidP="00871C16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71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10 828  </w:t>
            </w:r>
            <w:proofErr w:type="spellStart"/>
            <w:r w:rsidRPr="00871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871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4" w:type="pct"/>
          </w:tcPr>
          <w:p w14:paraId="38656BEE" w14:textId="77777777" w:rsidR="00871C16" w:rsidRDefault="00871C16" w:rsidP="00871C16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16 000,0 тыс. руб., в том числе:</w:t>
            </w:r>
          </w:p>
          <w:p w14:paraId="25EA6207" w14:textId="77777777" w:rsidR="00871C16" w:rsidRDefault="00871C16" w:rsidP="00871C16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8 000,0 тыс. руб. –областной бюджет;</w:t>
            </w:r>
          </w:p>
          <w:p w14:paraId="2BBF74D8" w14:textId="77777777" w:rsidR="00871C16" w:rsidRPr="00871C16" w:rsidRDefault="00871C16" w:rsidP="00871C16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8 000,0 тыс. руб. – бюджет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Тольятти.</w:t>
            </w:r>
          </w:p>
        </w:tc>
        <w:tc>
          <w:tcPr>
            <w:tcW w:w="650" w:type="pct"/>
          </w:tcPr>
          <w:p w14:paraId="6AF25530" w14:textId="77777777" w:rsidR="00871C16" w:rsidRPr="005B73F2" w:rsidRDefault="00871C16" w:rsidP="00871C16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Плановое значение показателя указано нарастающим итогом за весь период реализации мероприятия.</w:t>
            </w:r>
          </w:p>
        </w:tc>
      </w:tr>
      <w:tr w:rsidR="005B73F2" w:rsidRPr="005B73F2" w14:paraId="7E8AA4F4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  <w:vMerge/>
          </w:tcPr>
          <w:p w14:paraId="3A150E5D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</w:tcPr>
          <w:p w14:paraId="54D4DDD3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054ED1E8" w14:textId="77777777" w:rsidR="005B73F2" w:rsidRPr="005B73F2" w:rsidRDefault="005B73F2" w:rsidP="005B73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Размещение на официальном портале органов местного самоуправления информации для населения, организаций и предприятий городского округа Тольятти по вопросам обращения с отходами</w:t>
            </w:r>
          </w:p>
        </w:tc>
        <w:tc>
          <w:tcPr>
            <w:tcW w:w="583" w:type="pct"/>
          </w:tcPr>
          <w:p w14:paraId="3BD75420" w14:textId="77777777" w:rsidR="005B73F2" w:rsidRPr="005B73F2" w:rsidRDefault="005B73F2" w:rsidP="005B73F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городского хозяйства</w:t>
            </w:r>
          </w:p>
          <w:p w14:paraId="4EC314DC" w14:textId="77777777" w:rsidR="005B73F2" w:rsidRPr="005B73F2" w:rsidRDefault="005B73F2" w:rsidP="005B73F2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2D040F78" w14:textId="77777777" w:rsidR="005B73F2" w:rsidRPr="005B73F2" w:rsidRDefault="005B73F2" w:rsidP="005B73F2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Количество размещенной информации, ежегодно - 8 ед.</w:t>
            </w:r>
          </w:p>
          <w:p w14:paraId="0FD23661" w14:textId="77777777" w:rsidR="005B73F2" w:rsidRPr="005B73F2" w:rsidRDefault="005B73F2" w:rsidP="005B73F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E7CDB2B" w14:textId="77777777" w:rsidR="005B73F2" w:rsidRPr="005B73F2" w:rsidRDefault="005B73F2" w:rsidP="005B73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6F0AF60" w14:textId="77777777" w:rsidR="005B73F2" w:rsidRPr="005B73F2" w:rsidRDefault="005B73F2" w:rsidP="005B73F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1" w:type="pct"/>
          </w:tcPr>
          <w:p w14:paraId="3A84DCE7" w14:textId="77777777" w:rsidR="005B73F2" w:rsidRPr="005B73F2" w:rsidRDefault="005B73F2" w:rsidP="005B73F2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Количе</w:t>
            </w:r>
            <w:r w:rsidR="00525195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ство размещенной информации - 27</w:t>
            </w:r>
            <w:r w:rsidRPr="005B73F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ед.</w:t>
            </w:r>
          </w:p>
          <w:p w14:paraId="161B5A65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</w:tcPr>
          <w:p w14:paraId="32678B51" w14:textId="77777777" w:rsidR="005B73F2" w:rsidRPr="005B73F2" w:rsidRDefault="005B73F2" w:rsidP="005B73F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требует финансирования.</w:t>
            </w:r>
          </w:p>
        </w:tc>
        <w:tc>
          <w:tcPr>
            <w:tcW w:w="650" w:type="pct"/>
          </w:tcPr>
          <w:p w14:paraId="495865DC" w14:textId="77777777" w:rsidR="005B73F2" w:rsidRPr="005B73F2" w:rsidRDefault="005B73F2" w:rsidP="005B73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Активизация работы по информированию населения,</w:t>
            </w:r>
          </w:p>
          <w:p w14:paraId="5F48950B" w14:textId="77777777" w:rsidR="005B73F2" w:rsidRPr="005B73F2" w:rsidRDefault="005B73F2" w:rsidP="005B73F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организаций.</w:t>
            </w:r>
          </w:p>
        </w:tc>
      </w:tr>
      <w:tr w:rsidR="00525195" w:rsidRPr="005B73F2" w14:paraId="19A89948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27E71C4E" w14:textId="77777777" w:rsidR="00525195" w:rsidRPr="005B73F2" w:rsidRDefault="00525195" w:rsidP="0052519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</w:t>
            </w:r>
          </w:p>
        </w:tc>
        <w:tc>
          <w:tcPr>
            <w:tcW w:w="649" w:type="pct"/>
          </w:tcPr>
          <w:p w14:paraId="683592F5" w14:textId="77777777" w:rsidR="00525195" w:rsidRPr="005B73F2" w:rsidRDefault="00525195" w:rsidP="00525195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4.2. Рекультивация  полигона ТБО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с.Узюково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учетом реконструкции элементов конструкции</w:t>
            </w:r>
          </w:p>
        </w:tc>
        <w:tc>
          <w:tcPr>
            <w:tcW w:w="746" w:type="pct"/>
          </w:tcPr>
          <w:p w14:paraId="6A53AACD" w14:textId="77777777" w:rsidR="00525195" w:rsidRPr="005B73F2" w:rsidRDefault="00525195" w:rsidP="0052519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Корректировка проектно-сметной документации и производство работ по ликвидации и рекультивации массивов существующих объектов размещения отходов, в том числе реконструкции их элементов</w:t>
            </w:r>
          </w:p>
        </w:tc>
        <w:tc>
          <w:tcPr>
            <w:tcW w:w="583" w:type="pct"/>
          </w:tcPr>
          <w:p w14:paraId="26CC6699" w14:textId="77777777" w:rsidR="00525195" w:rsidRPr="000130E4" w:rsidRDefault="00525195" w:rsidP="0052519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30E4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градостроительной деятельности</w:t>
            </w:r>
          </w:p>
          <w:p w14:paraId="0A88B32F" w14:textId="77777777" w:rsidR="00525195" w:rsidRPr="005B73F2" w:rsidRDefault="00525195" w:rsidP="0052519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30E4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394EBD02" w14:textId="77777777" w:rsidR="00525195" w:rsidRPr="005B73F2" w:rsidRDefault="00525195" w:rsidP="0052519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рекультивируемой территории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1" w:type="pct"/>
          </w:tcPr>
          <w:p w14:paraId="1CB5D2A4" w14:textId="77777777" w:rsidR="00525195" w:rsidRPr="00525195" w:rsidRDefault="000C2CA6" w:rsidP="00525195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Оформлено техническое задание, выполнен расчет</w:t>
            </w:r>
            <w:r w:rsidR="00525195" w:rsidRPr="00525195">
              <w:rPr>
                <w:rFonts w:ascii="Times New Roman" w:hAnsi="Times New Roman" w:cs="Times New Roman"/>
                <w:sz w:val="20"/>
                <w:szCs w:val="20"/>
              </w:rPr>
              <w:t xml:space="preserve"> начальной (максимальной) цены контракта на корректировку проектной, сметной документации по рекультивации массивов существующих объектов размещения отходов, в том 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исле реконструкции их элементов.</w:t>
            </w:r>
          </w:p>
        </w:tc>
        <w:tc>
          <w:tcPr>
            <w:tcW w:w="614" w:type="pct"/>
          </w:tcPr>
          <w:p w14:paraId="065E9A0D" w14:textId="77777777" w:rsidR="00525195" w:rsidRPr="000130E4" w:rsidRDefault="000130E4" w:rsidP="000130E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650" w:type="pct"/>
          </w:tcPr>
          <w:p w14:paraId="7648883C" w14:textId="77777777" w:rsidR="00884846" w:rsidRDefault="00884846" w:rsidP="0052519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Выявлена необходимость</w:t>
            </w:r>
          </w:p>
          <w:p w14:paraId="579F69BF" w14:textId="77777777" w:rsidR="00525195" w:rsidRPr="00525195" w:rsidRDefault="00884846" w:rsidP="0052519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оформления</w:t>
            </w:r>
            <w:r w:rsidR="00525195" w:rsidRPr="005251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технического задания и выполнению расчета сметной стоимости ПИР с прохождением</w:t>
            </w:r>
            <w:r w:rsidR="00F949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экспертизы</w:t>
            </w:r>
            <w:r w:rsidR="00525195" w:rsidRPr="005251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получением положительного заключения проверки достоверности определения сметной стоимости, выданного ГАУ СО «Государственная экспертиза проектов в строительстве»</w:t>
            </w:r>
          </w:p>
        </w:tc>
      </w:tr>
      <w:tr w:rsidR="003226F8" w:rsidRPr="005B73F2" w14:paraId="093FF926" w14:textId="77777777" w:rsidTr="003226F8">
        <w:tc>
          <w:tcPr>
            <w:tcW w:w="334" w:type="pct"/>
            <w:hideMark/>
          </w:tcPr>
          <w:p w14:paraId="740D3146" w14:textId="77777777" w:rsidR="003226F8" w:rsidRPr="005B73F2" w:rsidRDefault="003226F8" w:rsidP="003226F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этапы</w:t>
            </w:r>
            <w:proofErr w:type="spellEnd"/>
          </w:p>
        </w:tc>
        <w:tc>
          <w:tcPr>
            <w:tcW w:w="649" w:type="pct"/>
          </w:tcPr>
          <w:p w14:paraId="39284DA1" w14:textId="77777777" w:rsidR="003226F8" w:rsidRPr="003226F8" w:rsidRDefault="003226F8" w:rsidP="003226F8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4.3. Санитарная очистка мест проведения праздничных мероприятий</w:t>
            </w:r>
          </w:p>
        </w:tc>
        <w:tc>
          <w:tcPr>
            <w:tcW w:w="746" w:type="pct"/>
            <w:hideMark/>
          </w:tcPr>
          <w:p w14:paraId="5A36F56D" w14:textId="77777777" w:rsidR="003226F8" w:rsidRPr="003226F8" w:rsidRDefault="003226F8" w:rsidP="003226F8">
            <w:pPr>
              <w:widowControl w:val="0"/>
              <w:autoSpaceDE w:val="0"/>
              <w:autoSpaceDN w:val="0"/>
              <w:spacing w:after="0" w:line="240" w:lineRule="auto"/>
              <w:ind w:firstLine="38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Санитарная очистка мест проведения праздничных мероприятий</w:t>
            </w:r>
          </w:p>
        </w:tc>
        <w:tc>
          <w:tcPr>
            <w:tcW w:w="583" w:type="pct"/>
            <w:hideMark/>
          </w:tcPr>
          <w:p w14:paraId="09722B92" w14:textId="77777777" w:rsidR="003226F8" w:rsidRPr="003226F8" w:rsidRDefault="003226F8" w:rsidP="003226F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 администрации городского округа Тольятти</w:t>
            </w:r>
          </w:p>
        </w:tc>
        <w:tc>
          <w:tcPr>
            <w:tcW w:w="705" w:type="pct"/>
            <w:hideMark/>
          </w:tcPr>
          <w:p w14:paraId="7BFE32C3" w14:textId="77777777" w:rsidR="003226F8" w:rsidRPr="003226F8" w:rsidRDefault="003226F8" w:rsidP="003226F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на которой проводится санитарная очистка – 239 597 кв.м.</w:t>
            </w:r>
          </w:p>
        </w:tc>
        <w:tc>
          <w:tcPr>
            <w:tcW w:w="721" w:type="pct"/>
            <w:hideMark/>
          </w:tcPr>
          <w:p w14:paraId="61EE61EB" w14:textId="77777777" w:rsidR="003226F8" w:rsidRPr="00BC2DA1" w:rsidRDefault="003226F8" w:rsidP="00AD69B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B62434" w:rsidRPr="00BC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C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14" w:type="pct"/>
            <w:hideMark/>
          </w:tcPr>
          <w:p w14:paraId="112F509C" w14:textId="77777777" w:rsidR="00AD69BA" w:rsidRPr="00BC2DA1" w:rsidRDefault="003226F8" w:rsidP="003226F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</w:p>
          <w:p w14:paraId="5F343B26" w14:textId="77777777" w:rsidR="003226F8" w:rsidRPr="00BC2DA1" w:rsidRDefault="003226F8" w:rsidP="003226F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BC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Тольятти</w:t>
            </w:r>
          </w:p>
        </w:tc>
        <w:tc>
          <w:tcPr>
            <w:tcW w:w="650" w:type="pct"/>
          </w:tcPr>
          <w:p w14:paraId="71CE0FC5" w14:textId="77777777" w:rsidR="003226F8" w:rsidRDefault="003226F8" w:rsidP="003226F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26F8" w:rsidRPr="005B73F2" w14:paraId="41AD5777" w14:textId="77777777" w:rsidTr="003226F8">
        <w:tc>
          <w:tcPr>
            <w:tcW w:w="334" w:type="pct"/>
          </w:tcPr>
          <w:p w14:paraId="7645CE97" w14:textId="77777777" w:rsidR="003226F8" w:rsidRPr="005B73F2" w:rsidRDefault="003226F8" w:rsidP="003226F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-II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этапы</w:t>
            </w:r>
            <w:proofErr w:type="spellEnd"/>
          </w:p>
        </w:tc>
        <w:tc>
          <w:tcPr>
            <w:tcW w:w="649" w:type="pct"/>
          </w:tcPr>
          <w:p w14:paraId="6F136200" w14:textId="77777777" w:rsidR="003226F8" w:rsidRPr="003226F8" w:rsidRDefault="003226F8" w:rsidP="003226F8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4.4. Проведение санитарной очистки территорий общего пользования городского округа Тольятти</w:t>
            </w:r>
          </w:p>
          <w:p w14:paraId="55A3909C" w14:textId="77777777" w:rsidR="003226F8" w:rsidRPr="003226F8" w:rsidRDefault="003226F8" w:rsidP="003226F8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7EEF9F30" w14:textId="77777777" w:rsidR="003226F8" w:rsidRPr="003226F8" w:rsidRDefault="003226F8" w:rsidP="003226F8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субботника по санитарной очистке территорий общего пользования городского округа Тольятти</w:t>
            </w:r>
          </w:p>
          <w:p w14:paraId="49BAF191" w14:textId="77777777" w:rsidR="003226F8" w:rsidRPr="003226F8" w:rsidRDefault="003226F8" w:rsidP="003226F8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pct"/>
          </w:tcPr>
          <w:p w14:paraId="23D22EB4" w14:textId="77777777" w:rsidR="003226F8" w:rsidRPr="003226F8" w:rsidRDefault="003226F8" w:rsidP="003226F8">
            <w:pPr>
              <w:widowControl w:val="0"/>
              <w:autoSpaceDE w:val="0"/>
              <w:autoSpaceDN w:val="0"/>
              <w:spacing w:after="0" w:line="240" w:lineRule="auto"/>
              <w:ind w:firstLine="4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 администрации городского округа Тольятти. Предприятия города</w:t>
            </w:r>
          </w:p>
          <w:p w14:paraId="51567FDD" w14:textId="77777777" w:rsidR="003226F8" w:rsidRPr="003226F8" w:rsidRDefault="003226F8" w:rsidP="003226F8">
            <w:pPr>
              <w:widowControl w:val="0"/>
              <w:autoSpaceDE w:val="0"/>
              <w:autoSpaceDN w:val="0"/>
              <w:spacing w:after="0" w:line="240" w:lineRule="auto"/>
              <w:ind w:firstLine="4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согласованию).</w:t>
            </w:r>
          </w:p>
          <w:p w14:paraId="7E741E45" w14:textId="77777777" w:rsidR="003226F8" w:rsidRPr="003226F8" w:rsidRDefault="003226F8" w:rsidP="003226F8">
            <w:pPr>
              <w:widowControl w:val="0"/>
              <w:autoSpaceDE w:val="0"/>
              <w:autoSpaceDN w:val="0"/>
              <w:spacing w:after="0" w:line="240" w:lineRule="auto"/>
              <w:ind w:firstLine="4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«АВТОГРАД-ВОДОКАНАЛ». ОАО «Волгоцеммаш».</w:t>
            </w:r>
          </w:p>
          <w:p w14:paraId="47BA26DD" w14:textId="77777777" w:rsidR="003226F8" w:rsidRPr="003226F8" w:rsidRDefault="003226F8" w:rsidP="003226F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«СИБУР». ПАО «ТОАЗ»</w:t>
            </w:r>
          </w:p>
        </w:tc>
        <w:tc>
          <w:tcPr>
            <w:tcW w:w="705" w:type="pct"/>
          </w:tcPr>
          <w:p w14:paraId="4B71D868" w14:textId="77777777" w:rsidR="003226F8" w:rsidRPr="003226F8" w:rsidRDefault="003226F8" w:rsidP="003226F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территорий общего пользования, очищенных от мусора после осенне-зимнего периода – </w:t>
            </w:r>
          </w:p>
          <w:p w14:paraId="6987EBBD" w14:textId="77777777" w:rsidR="003226F8" w:rsidRPr="003226F8" w:rsidRDefault="003226F8" w:rsidP="003226F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13 500 000 </w:t>
            </w:r>
            <w:proofErr w:type="spellStart"/>
            <w:proofErr w:type="gramStart"/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proofErr w:type="gramEnd"/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 том числе: </w:t>
            </w:r>
          </w:p>
          <w:p w14:paraId="1E6BA953" w14:textId="77777777" w:rsidR="003226F8" w:rsidRPr="003226F8" w:rsidRDefault="003226F8" w:rsidP="003226F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ООО «АВТОГРАД-ВОДОКАНАЛ» - </w:t>
            </w: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6 000 </w:t>
            </w:r>
            <w:proofErr w:type="spellStart"/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14:paraId="234B8BB4" w14:textId="77777777" w:rsidR="003226F8" w:rsidRPr="003226F8" w:rsidRDefault="003226F8" w:rsidP="003226F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ОАО «Волгоцеммаш» - 3 000 </w:t>
            </w:r>
            <w:proofErr w:type="spellStart"/>
            <w:proofErr w:type="gramStart"/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proofErr w:type="gramEnd"/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14:paraId="243B34DC" w14:textId="77777777" w:rsidR="003226F8" w:rsidRPr="003226F8" w:rsidRDefault="003226F8" w:rsidP="003226F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ООО «СИБУР», </w:t>
            </w:r>
          </w:p>
          <w:p w14:paraId="0E67A5CE" w14:textId="77777777" w:rsidR="003226F8" w:rsidRPr="003226F8" w:rsidRDefault="003226F8" w:rsidP="003226F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«ТОАЗ»</w:t>
            </w:r>
          </w:p>
        </w:tc>
        <w:tc>
          <w:tcPr>
            <w:tcW w:w="721" w:type="pct"/>
          </w:tcPr>
          <w:p w14:paraId="3950870F" w14:textId="77777777" w:rsidR="003226F8" w:rsidRPr="00BC2DA1" w:rsidRDefault="00AD69BA" w:rsidP="00AD69BA">
            <w:pPr>
              <w:widowControl w:val="0"/>
              <w:autoSpaceDE w:val="0"/>
              <w:autoSpaceDN w:val="0"/>
              <w:spacing w:after="0" w:line="240" w:lineRule="auto"/>
              <w:ind w:firstLine="6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9 883 711,5 кв.м.</w:t>
            </w:r>
          </w:p>
          <w:p w14:paraId="615A1F44" w14:textId="77777777" w:rsidR="003226F8" w:rsidRPr="00BC2DA1" w:rsidRDefault="003226F8" w:rsidP="00AD69BA">
            <w:pPr>
              <w:widowControl w:val="0"/>
              <w:autoSpaceDE w:val="0"/>
              <w:autoSpaceDN w:val="0"/>
              <w:spacing w:after="0" w:line="240" w:lineRule="auto"/>
              <w:ind w:firstLine="6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(73</w:t>
            </w:r>
            <w:r w:rsidR="005B76A5" w:rsidRPr="00BC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C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%)</w:t>
            </w:r>
          </w:p>
        </w:tc>
        <w:tc>
          <w:tcPr>
            <w:tcW w:w="614" w:type="pct"/>
          </w:tcPr>
          <w:p w14:paraId="596E6538" w14:textId="77777777" w:rsidR="00B62434" w:rsidRPr="00BC2DA1" w:rsidRDefault="00AD69BA" w:rsidP="00AD69BA">
            <w:pPr>
              <w:widowControl w:val="0"/>
              <w:autoSpaceDE w:val="0"/>
              <w:autoSpaceDN w:val="0"/>
              <w:spacing w:after="0" w:line="240" w:lineRule="auto"/>
              <w:ind w:firstLine="4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E748B8" w:rsidRPr="00BC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C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  <w:r w:rsidR="00E748B8" w:rsidRPr="00BC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BC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тыс. руб. -б</w:t>
            </w:r>
            <w:r w:rsidR="003226F8" w:rsidRPr="00BC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юджет </w:t>
            </w:r>
          </w:p>
          <w:p w14:paraId="7B2DF64C" w14:textId="77777777" w:rsidR="003226F8" w:rsidRPr="00BC2DA1" w:rsidRDefault="003226F8" w:rsidP="00AD69BA">
            <w:pPr>
              <w:widowControl w:val="0"/>
              <w:autoSpaceDE w:val="0"/>
              <w:autoSpaceDN w:val="0"/>
              <w:spacing w:after="0" w:line="240" w:lineRule="auto"/>
              <w:ind w:firstLine="4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BC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Тольятти</w:t>
            </w:r>
          </w:p>
        </w:tc>
        <w:tc>
          <w:tcPr>
            <w:tcW w:w="650" w:type="pct"/>
          </w:tcPr>
          <w:p w14:paraId="2D4EC376" w14:textId="77777777" w:rsidR="003226F8" w:rsidRPr="005C3257" w:rsidRDefault="003226F8" w:rsidP="003226F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Недовыполнение предприятиями плановых значений санитарной очистки территорий общего пользования </w:t>
            </w:r>
          </w:p>
        </w:tc>
      </w:tr>
      <w:tr w:rsidR="003226F8" w:rsidRPr="005B73F2" w14:paraId="406B4B72" w14:textId="77777777" w:rsidTr="003226F8">
        <w:tc>
          <w:tcPr>
            <w:tcW w:w="334" w:type="pct"/>
          </w:tcPr>
          <w:p w14:paraId="320142A7" w14:textId="77777777" w:rsidR="003226F8" w:rsidRPr="005B73F2" w:rsidRDefault="003226F8" w:rsidP="003226F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649" w:type="pct"/>
          </w:tcPr>
          <w:p w14:paraId="7566D303" w14:textId="77777777" w:rsidR="003226F8" w:rsidRPr="003226F8" w:rsidRDefault="003226F8" w:rsidP="003226F8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4.5. Содержание территорий общего пользования, комплексное содержание жилых кварталов и объектов озеленения городского округа Тольятти</w:t>
            </w:r>
          </w:p>
        </w:tc>
        <w:tc>
          <w:tcPr>
            <w:tcW w:w="746" w:type="pct"/>
          </w:tcPr>
          <w:p w14:paraId="04BA0BD6" w14:textId="77777777" w:rsidR="003226F8" w:rsidRPr="003226F8" w:rsidRDefault="003226F8" w:rsidP="003226F8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тротуаров, автодорог без использования химических реагентов</w:t>
            </w:r>
          </w:p>
        </w:tc>
        <w:tc>
          <w:tcPr>
            <w:tcW w:w="583" w:type="pct"/>
          </w:tcPr>
          <w:p w14:paraId="7064BA06" w14:textId="77777777" w:rsidR="003226F8" w:rsidRPr="003226F8" w:rsidRDefault="003226F8" w:rsidP="003226F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 администрации городского округа Тольятти</w:t>
            </w:r>
          </w:p>
        </w:tc>
        <w:tc>
          <w:tcPr>
            <w:tcW w:w="705" w:type="pct"/>
          </w:tcPr>
          <w:p w14:paraId="63417B9A" w14:textId="77777777" w:rsidR="003226F8" w:rsidRPr="003226F8" w:rsidRDefault="003226F8" w:rsidP="003226F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муниципальной программы «Тольятти-чистый город на 2020-2024 годы»</w:t>
            </w:r>
          </w:p>
        </w:tc>
        <w:tc>
          <w:tcPr>
            <w:tcW w:w="721" w:type="pct"/>
          </w:tcPr>
          <w:p w14:paraId="622FB3DC" w14:textId="77777777" w:rsidR="003226F8" w:rsidRPr="005C3257" w:rsidRDefault="003226F8" w:rsidP="00AD69B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BA7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14" w:type="pct"/>
          </w:tcPr>
          <w:p w14:paraId="5B13F4DC" w14:textId="77777777" w:rsidR="00AD69BA" w:rsidRDefault="00AD69BA" w:rsidP="00E748B8">
            <w:pPr>
              <w:widowControl w:val="0"/>
              <w:autoSpaceDE w:val="0"/>
              <w:autoSpaceDN w:val="0"/>
              <w:spacing w:after="0" w:line="240" w:lineRule="auto"/>
              <w:ind w:firstLine="4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</w:t>
            </w:r>
            <w:r w:rsidR="00E74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</w:t>
            </w:r>
            <w:r w:rsidR="00E74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тыс. руб. -</w:t>
            </w:r>
            <w:r w:rsidR="00E74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="00322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юджет</w:t>
            </w:r>
          </w:p>
          <w:p w14:paraId="27A57204" w14:textId="77777777" w:rsidR="003226F8" w:rsidRPr="005C3257" w:rsidRDefault="003226F8" w:rsidP="00AD69B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Тольятти</w:t>
            </w:r>
          </w:p>
        </w:tc>
        <w:tc>
          <w:tcPr>
            <w:tcW w:w="650" w:type="pct"/>
          </w:tcPr>
          <w:p w14:paraId="1113D1FB" w14:textId="77777777" w:rsidR="003226F8" w:rsidRPr="005C3257" w:rsidRDefault="003226F8" w:rsidP="003226F8">
            <w:pPr>
              <w:widowControl w:val="0"/>
              <w:autoSpaceDE w:val="0"/>
              <w:autoSpaceDN w:val="0"/>
              <w:spacing w:after="0" w:line="240" w:lineRule="auto"/>
              <w:ind w:firstLine="4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6E89" w:rsidRPr="005B73F2" w14:paraId="4C30F252" w14:textId="77777777" w:rsidTr="003226F8">
        <w:tc>
          <w:tcPr>
            <w:tcW w:w="334" w:type="pct"/>
          </w:tcPr>
          <w:p w14:paraId="6F3A3645" w14:textId="77777777" w:rsidR="008B6E89" w:rsidRPr="005B73F2" w:rsidRDefault="008B6E89" w:rsidP="008B6E8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AD6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</w:tcPr>
          <w:p w14:paraId="2740D773" w14:textId="77777777" w:rsidR="008B6E89" w:rsidRPr="005B73F2" w:rsidRDefault="008B6E89" w:rsidP="008B6E89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4.6. Поддержание удовлетворительного санитарно-экологического состояния городских лесов и сокращение потерь лесного хозяйства от вредителей и болезней</w:t>
            </w:r>
          </w:p>
        </w:tc>
        <w:tc>
          <w:tcPr>
            <w:tcW w:w="746" w:type="pct"/>
          </w:tcPr>
          <w:p w14:paraId="7D961D48" w14:textId="77777777" w:rsidR="008B6E89" w:rsidRPr="005B73F2" w:rsidRDefault="008B6E89" w:rsidP="008B6E89">
            <w:pPr>
              <w:widowControl w:val="0"/>
              <w:autoSpaceDE w:val="0"/>
              <w:autoSpaceDN w:val="0"/>
              <w:spacing w:after="0" w:line="240" w:lineRule="auto"/>
              <w:ind w:firstLine="38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несанкционированных свалок с территорий лесных кварталов</w:t>
            </w:r>
          </w:p>
        </w:tc>
        <w:tc>
          <w:tcPr>
            <w:tcW w:w="583" w:type="pct"/>
          </w:tcPr>
          <w:p w14:paraId="02EE5071" w14:textId="77777777" w:rsidR="008B6E89" w:rsidRPr="005B73F2" w:rsidRDefault="008B6E89" w:rsidP="008B6E8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</w:t>
            </w:r>
          </w:p>
          <w:p w14:paraId="0B90A724" w14:textId="77777777" w:rsidR="008B6E89" w:rsidRPr="005B73F2" w:rsidRDefault="008B6E89" w:rsidP="008B6E8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  <w:p w14:paraId="4768CA60" w14:textId="77777777" w:rsidR="008B6E89" w:rsidRPr="005B73F2" w:rsidRDefault="008B6E89" w:rsidP="008B6E8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</w:tcPr>
          <w:p w14:paraId="1A289B7C" w14:textId="77777777" w:rsidR="008B6E89" w:rsidRPr="005B73F2" w:rsidRDefault="008B6E89" w:rsidP="008B6E8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муниципальной программы «Охрана, защита и восстановление лесов, расположенных в границах городского округа Тольятти, на 2019-2023 годы»</w:t>
            </w:r>
          </w:p>
        </w:tc>
        <w:tc>
          <w:tcPr>
            <w:tcW w:w="721" w:type="pct"/>
          </w:tcPr>
          <w:p w14:paraId="22E1ADB4" w14:textId="77777777" w:rsidR="008B6E89" w:rsidRPr="008B6E89" w:rsidRDefault="008B6E89" w:rsidP="00BA7EFF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B6E89">
              <w:rPr>
                <w:rFonts w:ascii="Times New Roman" w:hAnsi="Times New Roman" w:cs="Times New Roman"/>
                <w:sz w:val="20"/>
                <w:szCs w:val="20"/>
              </w:rPr>
              <w:t>609,14 м3</w:t>
            </w:r>
            <w:r w:rsidR="00BF0E8D">
              <w:rPr>
                <w:rFonts w:ascii="Times New Roman" w:hAnsi="Times New Roman" w:cs="Times New Roman"/>
                <w:sz w:val="20"/>
                <w:szCs w:val="20"/>
              </w:rPr>
              <w:t xml:space="preserve"> (101,5 %)</w:t>
            </w:r>
          </w:p>
        </w:tc>
        <w:tc>
          <w:tcPr>
            <w:tcW w:w="614" w:type="pct"/>
          </w:tcPr>
          <w:p w14:paraId="46D19B12" w14:textId="77777777" w:rsidR="008B6E89" w:rsidRDefault="008B6E89" w:rsidP="005F761D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6E89">
              <w:rPr>
                <w:rFonts w:ascii="Times New Roman" w:hAnsi="Times New Roman" w:cs="Times New Roman"/>
                <w:sz w:val="20"/>
                <w:szCs w:val="20"/>
              </w:rPr>
              <w:t>1 250 тыс. руб.</w:t>
            </w:r>
            <w:r w:rsidR="005F761D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</w:p>
          <w:p w14:paraId="7236E2B8" w14:textId="77777777" w:rsidR="005F761D" w:rsidRPr="008B6E89" w:rsidRDefault="005F761D" w:rsidP="005F761D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B6E89">
              <w:rPr>
                <w:rFonts w:ascii="Times New Roman" w:hAnsi="Times New Roman" w:cs="Times New Roman"/>
                <w:sz w:val="20"/>
                <w:szCs w:val="20"/>
              </w:rPr>
              <w:t xml:space="preserve"> Тольятти</w:t>
            </w:r>
            <w:r w:rsidR="0023339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50" w:type="pct"/>
          </w:tcPr>
          <w:p w14:paraId="3EA49D3D" w14:textId="77777777" w:rsidR="008B6E89" w:rsidRPr="005B73F2" w:rsidRDefault="008B6E89" w:rsidP="008B6E8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6E89" w:rsidRPr="005B73F2" w14:paraId="030C316B" w14:textId="77777777" w:rsidTr="003226F8">
        <w:tc>
          <w:tcPr>
            <w:tcW w:w="334" w:type="pct"/>
          </w:tcPr>
          <w:p w14:paraId="0CCD005F" w14:textId="77777777" w:rsidR="008B6E89" w:rsidRPr="005B73F2" w:rsidRDefault="008B6E89" w:rsidP="008B6E8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2D08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  <w:p w14:paraId="2F93E20D" w14:textId="77777777" w:rsidR="008B6E89" w:rsidRPr="005B73F2" w:rsidRDefault="008B6E89" w:rsidP="008B6E8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753E6A3" w14:textId="77777777" w:rsidR="008B6E89" w:rsidRPr="005B73F2" w:rsidRDefault="008B6E89" w:rsidP="008B6E8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48C3D3DB" w14:textId="77777777" w:rsidR="008B6E89" w:rsidRPr="005B73F2" w:rsidRDefault="008B6E89" w:rsidP="008B6E89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4.7. Ликвидация накопленного экологического ущерба на территории бывшего ОАО «Фосфор», ликвидация опасных отходов и остатков некондиционных продуктов бывшего ОАО «Фосфор», рекультивация территории</w:t>
            </w:r>
          </w:p>
          <w:p w14:paraId="1BA34DD4" w14:textId="77777777" w:rsidR="008B6E89" w:rsidRPr="005B73F2" w:rsidRDefault="008B6E89" w:rsidP="008B6E89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62ED8C9D" w14:textId="77777777" w:rsidR="008B6E89" w:rsidRPr="005B73F2" w:rsidRDefault="008B6E89" w:rsidP="008B6E8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Разработка технико-экономического обоснования на вариантной основе для проведения работ по ликвидации очагов загрязнения на территории бывшего ОАО «Фосфор».</w:t>
            </w:r>
          </w:p>
          <w:p w14:paraId="4E3851A1" w14:textId="77777777" w:rsidR="008B6E89" w:rsidRPr="005B73F2" w:rsidRDefault="008B6E89" w:rsidP="008B6E8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Направление пакета документов </w:t>
            </w:r>
            <w:proofErr w:type="gram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включения</w:t>
            </w:r>
            <w:proofErr w:type="gram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реестр объектов накопленного вреда окружающей среде.</w:t>
            </w:r>
          </w:p>
          <w:p w14:paraId="61A06B39" w14:textId="77777777" w:rsidR="008B6E89" w:rsidRPr="005B73F2" w:rsidRDefault="008B6E89" w:rsidP="008B6E89">
            <w:pPr>
              <w:widowControl w:val="0"/>
              <w:autoSpaceDE w:val="0"/>
              <w:autoSpaceDN w:val="0"/>
              <w:spacing w:after="0" w:line="240" w:lineRule="auto"/>
              <w:ind w:firstLine="38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Контроль выделения средств вышестоящих бюджетов на проведение  мероприятий, направленных на ликвидацию опасных отходов и остатков некондиционных продуктов бывшего ОАО «Фосфор», рекультивация территории</w:t>
            </w:r>
          </w:p>
        </w:tc>
        <w:tc>
          <w:tcPr>
            <w:tcW w:w="583" w:type="pct"/>
          </w:tcPr>
          <w:p w14:paraId="623E4C76" w14:textId="77777777" w:rsidR="008B6E89" w:rsidRPr="005B73F2" w:rsidRDefault="008B6E89" w:rsidP="008B6E8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городского хозяйства городского округа Тольятти</w:t>
            </w:r>
          </w:p>
          <w:p w14:paraId="0B083425" w14:textId="77777777" w:rsidR="008B6E89" w:rsidRPr="005B73F2" w:rsidRDefault="008B6E89" w:rsidP="008B6E8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</w:tcPr>
          <w:p w14:paraId="54C52AC9" w14:textId="77777777" w:rsidR="008B6E89" w:rsidRPr="005B73F2" w:rsidRDefault="008B6E89" w:rsidP="008B6E8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накопленного экологического ущерба на территории бывшего ОАО «Фосфор»</w:t>
            </w:r>
          </w:p>
        </w:tc>
        <w:tc>
          <w:tcPr>
            <w:tcW w:w="721" w:type="pct"/>
          </w:tcPr>
          <w:p w14:paraId="2B073577" w14:textId="77777777" w:rsidR="008B6E89" w:rsidRPr="008B6E89" w:rsidRDefault="008B6E89" w:rsidP="008B6E8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E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Проведено комплексное обследование для включения в ФП «Генеральная уборка».</w:t>
            </w:r>
          </w:p>
          <w:p w14:paraId="4E9AE4E8" w14:textId="77777777" w:rsidR="008B6E89" w:rsidRPr="008B6E89" w:rsidRDefault="008B6E89" w:rsidP="008B6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6E89">
              <w:rPr>
                <w:rFonts w:ascii="Times New Roman" w:hAnsi="Times New Roman" w:cs="Times New Roman"/>
                <w:sz w:val="20"/>
                <w:szCs w:val="20"/>
              </w:rPr>
              <w:t>Приказом Минприроды России №</w:t>
            </w:r>
            <w:r w:rsidR="002C7E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6E89">
              <w:rPr>
                <w:rFonts w:ascii="Times New Roman" w:hAnsi="Times New Roman" w:cs="Times New Roman"/>
                <w:sz w:val="20"/>
                <w:szCs w:val="20"/>
              </w:rPr>
              <w:t>718 от 30.10.2023 один объект накопленного вреда окружающей среде включен в ГРОНВОС.</w:t>
            </w:r>
          </w:p>
          <w:p w14:paraId="274C677B" w14:textId="77777777" w:rsidR="008B6E89" w:rsidRPr="008B6E89" w:rsidRDefault="008B6E89" w:rsidP="008B6E8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</w:tcPr>
          <w:p w14:paraId="392AB34C" w14:textId="77777777" w:rsidR="008B6E89" w:rsidRPr="008B6E89" w:rsidRDefault="002C7E36" w:rsidP="002C7E3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бюджет.</w:t>
            </w:r>
          </w:p>
        </w:tc>
        <w:tc>
          <w:tcPr>
            <w:tcW w:w="650" w:type="pct"/>
          </w:tcPr>
          <w:p w14:paraId="362D4DBE" w14:textId="77777777" w:rsidR="008B6E89" w:rsidRPr="005B73F2" w:rsidRDefault="008B6E89" w:rsidP="008B6E8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B73F2" w:rsidRPr="005B73F2" w14:paraId="211F8C81" w14:textId="77777777" w:rsidTr="003226F8">
        <w:tc>
          <w:tcPr>
            <w:tcW w:w="334" w:type="pct"/>
            <w:hideMark/>
          </w:tcPr>
          <w:p w14:paraId="05D07C9D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  <w:p w14:paraId="2A4942FE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79BDE55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hideMark/>
          </w:tcPr>
          <w:p w14:paraId="11AD4C32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4.8. Ликвидация несанкционированных свалок в черте города</w:t>
            </w:r>
          </w:p>
        </w:tc>
        <w:tc>
          <w:tcPr>
            <w:tcW w:w="746" w:type="pct"/>
            <w:hideMark/>
          </w:tcPr>
          <w:p w14:paraId="4050C5C6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очистке городских территорий, уборка</w:t>
            </w:r>
          </w:p>
        </w:tc>
        <w:tc>
          <w:tcPr>
            <w:tcW w:w="583" w:type="pct"/>
          </w:tcPr>
          <w:p w14:paraId="75C00BD4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«КуйбышевАзот»</w:t>
            </w:r>
          </w:p>
          <w:p w14:paraId="6392A81E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</w:tc>
        <w:tc>
          <w:tcPr>
            <w:tcW w:w="705" w:type="pct"/>
            <w:hideMark/>
          </w:tcPr>
          <w:p w14:paraId="0C487A84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Ликвидация </w:t>
            </w:r>
          </w:p>
          <w:p w14:paraId="5390D7D8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несанкционированных свалок на площади</w:t>
            </w:r>
          </w:p>
          <w:p w14:paraId="76B554A7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1 000 кв.м.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8D0C" w14:textId="77777777" w:rsidR="00CD0748" w:rsidRPr="005B73F2" w:rsidRDefault="00CD0748" w:rsidP="00CD074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Ликвидация </w:t>
            </w:r>
          </w:p>
          <w:p w14:paraId="5C98BAEF" w14:textId="77777777" w:rsidR="00CD0748" w:rsidRPr="005B73F2" w:rsidRDefault="00CD0748" w:rsidP="00CD074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несанкционированных свалок на площади</w:t>
            </w:r>
          </w:p>
          <w:p w14:paraId="6A4837CA" w14:textId="77777777" w:rsidR="005B73F2" w:rsidRPr="005B73F2" w:rsidRDefault="00CD0748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  <w:r w:rsidR="005B73F2"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 000 кв.м.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3FD5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Собственные </w:t>
            </w:r>
          </w:p>
          <w:p w14:paraId="324ACD75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средства</w:t>
            </w:r>
          </w:p>
        </w:tc>
        <w:tc>
          <w:tcPr>
            <w:tcW w:w="650" w:type="pct"/>
          </w:tcPr>
          <w:p w14:paraId="7AB8DDBD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3F2" w:rsidRPr="005B73F2" w14:paraId="3CC4A2F6" w14:textId="77777777" w:rsidTr="003226F8">
        <w:tc>
          <w:tcPr>
            <w:tcW w:w="334" w:type="pct"/>
          </w:tcPr>
          <w:p w14:paraId="525DF99E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7A3E0A8C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5</w:t>
            </w:r>
          </w:p>
        </w:tc>
        <w:tc>
          <w:tcPr>
            <w:tcW w:w="4018" w:type="pct"/>
            <w:gridSpan w:val="6"/>
          </w:tcPr>
          <w:p w14:paraId="39278922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Создание условий и стимулов для внедрения зеленых технологий (технологий, позволяющих снижать негативное воздействие на окружающую среду) в промышленности и сфере услуг</w:t>
            </w:r>
          </w:p>
        </w:tc>
      </w:tr>
      <w:tr w:rsidR="005B73F2" w:rsidRPr="005B73F2" w14:paraId="0BCD2957" w14:textId="77777777" w:rsidTr="003226F8">
        <w:trPr>
          <w:trHeight w:val="2964"/>
        </w:trPr>
        <w:tc>
          <w:tcPr>
            <w:tcW w:w="334" w:type="pct"/>
          </w:tcPr>
          <w:p w14:paraId="5EAC8764" w14:textId="77777777" w:rsidR="005B73F2" w:rsidRPr="005B73F2" w:rsidRDefault="005B73F2" w:rsidP="005B73F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I-II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  <w:p w14:paraId="1BD2E0DF" w14:textId="77777777" w:rsidR="005B73F2" w:rsidRPr="005B73F2" w:rsidRDefault="005B73F2" w:rsidP="005B73F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14:paraId="040980D0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5.1. Повышение экологической безопасности промышленных производств, внедрение современных корпоративных</w:t>
            </w:r>
          </w:p>
          <w:p w14:paraId="7B9F6F12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принципов</w:t>
            </w:r>
          </w:p>
          <w:p w14:paraId="2E74F8A1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экологической</w:t>
            </w:r>
          </w:p>
          <w:p w14:paraId="58731253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ответственности</w:t>
            </w:r>
          </w:p>
          <w:p w14:paraId="5192F230" w14:textId="77777777" w:rsidR="005B73F2" w:rsidRPr="005B73F2" w:rsidRDefault="005B73F2" w:rsidP="005B73F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предприятия</w:t>
            </w:r>
          </w:p>
        </w:tc>
        <w:tc>
          <w:tcPr>
            <w:tcW w:w="746" w:type="pct"/>
          </w:tcPr>
          <w:p w14:paraId="0D61F4D5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1. Разработка мероприятий по повышению экологической безопасности промышленных производств.</w:t>
            </w:r>
          </w:p>
          <w:p w14:paraId="01FA373F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2. Внедрение современных</w:t>
            </w:r>
          </w:p>
          <w:p w14:paraId="77261146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корпоративных</w:t>
            </w:r>
          </w:p>
          <w:p w14:paraId="0A719CC7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принципов</w:t>
            </w:r>
          </w:p>
          <w:p w14:paraId="43982987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экологической</w:t>
            </w:r>
          </w:p>
          <w:p w14:paraId="3F7DF277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ответственности</w:t>
            </w:r>
          </w:p>
          <w:p w14:paraId="5DCB9193" w14:textId="77777777" w:rsidR="005B73F2" w:rsidRPr="005B73F2" w:rsidRDefault="005B73F2" w:rsidP="005B73F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предприятия</w:t>
            </w:r>
          </w:p>
        </w:tc>
        <w:tc>
          <w:tcPr>
            <w:tcW w:w="583" w:type="pct"/>
          </w:tcPr>
          <w:p w14:paraId="659CA624" w14:textId="77777777" w:rsidR="005B73F2" w:rsidRPr="005B73F2" w:rsidRDefault="005B73F2" w:rsidP="005B73F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>ОАО «Волгоцеммаш»</w:t>
            </w:r>
          </w:p>
        </w:tc>
        <w:tc>
          <w:tcPr>
            <w:tcW w:w="705" w:type="pct"/>
          </w:tcPr>
          <w:p w14:paraId="459EA8F1" w14:textId="77777777" w:rsidR="005B73F2" w:rsidRPr="005B73F2" w:rsidRDefault="005B73F2" w:rsidP="005B73F2">
            <w:pPr>
              <w:widowControl w:val="0"/>
              <w:numPr>
                <w:ilvl w:val="0"/>
                <w:numId w:val="36"/>
              </w:numPr>
              <w:spacing w:after="0" w:line="240" w:lineRule="auto"/>
              <w:ind w:left="363" w:hanging="363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Наличие</w:t>
            </w:r>
          </w:p>
          <w:p w14:paraId="72C3F4AC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утвержденного</w:t>
            </w:r>
          </w:p>
          <w:p w14:paraId="628E637E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плана.</w:t>
            </w:r>
          </w:p>
          <w:p w14:paraId="0B8BC01A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2. Разработка и</w:t>
            </w:r>
          </w:p>
          <w:p w14:paraId="0B556B6F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утверждение</w:t>
            </w:r>
          </w:p>
          <w:p w14:paraId="67072776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корпоративных</w:t>
            </w:r>
          </w:p>
          <w:p w14:paraId="1881C52B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принципов</w:t>
            </w:r>
          </w:p>
          <w:p w14:paraId="4575BA4B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экологической</w:t>
            </w:r>
          </w:p>
          <w:p w14:paraId="5078A783" w14:textId="77777777" w:rsidR="005B73F2" w:rsidRPr="005B73F2" w:rsidRDefault="005B73F2" w:rsidP="005B73F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ответственности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BF2561" w14:textId="77777777" w:rsidR="005B73F2" w:rsidRPr="005B73F2" w:rsidRDefault="005B73F2" w:rsidP="005B73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План утвержден.</w:t>
            </w:r>
          </w:p>
          <w:p w14:paraId="2309DD72" w14:textId="77777777" w:rsidR="005B73F2" w:rsidRPr="005B73F2" w:rsidRDefault="005B73F2" w:rsidP="00D054A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8124C5" w14:textId="77777777" w:rsidR="005B73F2" w:rsidRPr="005B73F2" w:rsidRDefault="005B73F2" w:rsidP="005B73F2">
            <w:pPr>
              <w:shd w:val="clear" w:color="auto" w:fill="FFFFFF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 ОАО «Волгоцеммаш»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88EA" w14:textId="77777777" w:rsidR="005B73F2" w:rsidRPr="005B73F2" w:rsidRDefault="00D054A4" w:rsidP="00C45644">
            <w:pPr>
              <w:shd w:val="clear" w:color="auto" w:fill="FFFFFF"/>
              <w:spacing w:after="0" w:line="240" w:lineRule="auto"/>
              <w:ind w:right="5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>ОАО «Волгоцеммаш»</w:t>
            </w:r>
            <w:r w:rsidR="00C456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находится в стадии банкротства (конкурсное производство).</w:t>
            </w:r>
          </w:p>
        </w:tc>
      </w:tr>
      <w:tr w:rsidR="005B73F2" w:rsidRPr="005B73F2" w14:paraId="38CC94B6" w14:textId="77777777" w:rsidTr="003226F8">
        <w:trPr>
          <w:trHeight w:val="2964"/>
        </w:trPr>
        <w:tc>
          <w:tcPr>
            <w:tcW w:w="334" w:type="pct"/>
          </w:tcPr>
          <w:p w14:paraId="58B7A826" w14:textId="77777777" w:rsidR="005B73F2" w:rsidRPr="005B73F2" w:rsidRDefault="005B73F2" w:rsidP="005B73F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14:paraId="18BAA6D4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6" w:type="pct"/>
          </w:tcPr>
          <w:p w14:paraId="4B9ED181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Разработка мероприятий по повышению экологической безопасности промышленных производств.</w:t>
            </w:r>
          </w:p>
          <w:p w14:paraId="26D82E70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2. Внедрение современных</w:t>
            </w:r>
          </w:p>
          <w:p w14:paraId="4E7A39BB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корпоративных</w:t>
            </w:r>
          </w:p>
          <w:p w14:paraId="420599DE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принципов</w:t>
            </w:r>
          </w:p>
          <w:p w14:paraId="6BECB8CE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экологической</w:t>
            </w:r>
          </w:p>
          <w:p w14:paraId="737AAAE6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ответственности</w:t>
            </w:r>
          </w:p>
          <w:p w14:paraId="43FB2155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предприятия</w:t>
            </w:r>
          </w:p>
        </w:tc>
        <w:tc>
          <w:tcPr>
            <w:tcW w:w="583" w:type="pct"/>
          </w:tcPr>
          <w:p w14:paraId="143A8363" w14:textId="77777777" w:rsidR="005B73F2" w:rsidRPr="005B73F2" w:rsidRDefault="005B73F2" w:rsidP="005B73F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>ПАО «ТОАЗ»</w:t>
            </w:r>
          </w:p>
        </w:tc>
        <w:tc>
          <w:tcPr>
            <w:tcW w:w="705" w:type="pct"/>
          </w:tcPr>
          <w:p w14:paraId="23CF27B6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1.Наличие</w:t>
            </w:r>
          </w:p>
          <w:p w14:paraId="5D33342D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утвержденного</w:t>
            </w:r>
          </w:p>
          <w:p w14:paraId="106591FE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плана.</w:t>
            </w:r>
          </w:p>
          <w:p w14:paraId="239E897A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2. Разработка и</w:t>
            </w:r>
          </w:p>
          <w:p w14:paraId="140CDCBF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утверждение</w:t>
            </w:r>
          </w:p>
          <w:p w14:paraId="4C7D538B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корпоративных</w:t>
            </w:r>
          </w:p>
          <w:p w14:paraId="7EFAD242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принципов</w:t>
            </w:r>
          </w:p>
          <w:p w14:paraId="77613B37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экологической</w:t>
            </w:r>
          </w:p>
          <w:p w14:paraId="682995F4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ответственности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A9DEA" w14:textId="77777777" w:rsidR="005B73F2" w:rsidRPr="005B73F2" w:rsidRDefault="005B73F2" w:rsidP="005B73F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План мероприятий</w:t>
            </w:r>
            <w:r w:rsidRPr="005B73F2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по повышению экологической безопасности промышленных производств в отчетном периоде отсутствовал.</w:t>
            </w:r>
          </w:p>
          <w:p w14:paraId="7B38DF8A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2. Корпоративные</w:t>
            </w:r>
          </w:p>
          <w:p w14:paraId="4FE4A08D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принципы</w:t>
            </w:r>
          </w:p>
          <w:p w14:paraId="10F01EF6" w14:textId="77777777" w:rsidR="005B73F2" w:rsidRPr="005B73F2" w:rsidRDefault="005B73F2" w:rsidP="005B73F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экологической</w:t>
            </w:r>
          </w:p>
          <w:p w14:paraId="66E07FC2" w14:textId="77777777" w:rsidR="005B73F2" w:rsidRPr="005B73F2" w:rsidRDefault="005B73F2" w:rsidP="005B73F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ответственности будут утверждены в новой редакции после выполнения пункта 1.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21EC0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 ПАО «ТОАЗ»</w:t>
            </w:r>
          </w:p>
          <w:p w14:paraId="79B28D74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95F3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настоящее время ПАО «ТОАЗ» корректирует план мероприятий с учетом плана развития предприятий, входящих в состав ООО «УРАЛХИМ-ТРАНС»  </w:t>
            </w:r>
          </w:p>
          <w:p w14:paraId="092A5A08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3F2" w:rsidRPr="005B73F2" w14:paraId="6F4CFE69" w14:textId="77777777" w:rsidTr="003226F8">
        <w:tc>
          <w:tcPr>
            <w:tcW w:w="334" w:type="pct"/>
          </w:tcPr>
          <w:p w14:paraId="1B71DF9D" w14:textId="77777777" w:rsidR="005B73F2" w:rsidRPr="005B73F2" w:rsidRDefault="005B73F2" w:rsidP="005B73F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14:paraId="7A9C472C" w14:textId="77777777" w:rsidR="005B73F2" w:rsidRPr="005B73F2" w:rsidRDefault="005B73F2" w:rsidP="005B73F2">
            <w:pPr>
              <w:shd w:val="clear" w:color="auto" w:fill="FFFFFF"/>
              <w:spacing w:after="0" w:line="240" w:lineRule="auto"/>
              <w:ind w:firstLine="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6" w:type="pct"/>
          </w:tcPr>
          <w:p w14:paraId="58636B94" w14:textId="77777777" w:rsidR="005B73F2" w:rsidRPr="005B73F2" w:rsidRDefault="005B73F2" w:rsidP="005B73F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Внедрение технологии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>нитриденитрификации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>дефосфотации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очистных сооружениях БОС цеха ОСК ООО «АВК»</w:t>
            </w:r>
          </w:p>
        </w:tc>
        <w:tc>
          <w:tcPr>
            <w:tcW w:w="583" w:type="pct"/>
          </w:tcPr>
          <w:p w14:paraId="7922EBB2" w14:textId="77777777" w:rsidR="005B73F2" w:rsidRPr="005B73F2" w:rsidRDefault="005B73F2" w:rsidP="005B73F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>ООО «АВК» (по согласованию).</w:t>
            </w:r>
          </w:p>
          <w:p w14:paraId="4BB91130" w14:textId="77777777" w:rsidR="005B73F2" w:rsidRPr="005B73F2" w:rsidRDefault="005B73F2" w:rsidP="005B73F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Специализированная</w:t>
            </w:r>
          </w:p>
          <w:p w14:paraId="15D52C4A" w14:textId="77777777" w:rsidR="005B73F2" w:rsidRPr="005B73F2" w:rsidRDefault="005B73F2" w:rsidP="005B73F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</w:t>
            </w:r>
          </w:p>
          <w:p w14:paraId="2E10E229" w14:textId="77777777" w:rsidR="005B73F2" w:rsidRPr="005B73F2" w:rsidRDefault="005B73F2" w:rsidP="005B73F2">
            <w:pPr>
              <w:shd w:val="clear" w:color="auto" w:fill="FFFFFF"/>
              <w:spacing w:after="0" w:line="240" w:lineRule="auto"/>
              <w:ind w:right="43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>по договору)</w:t>
            </w:r>
          </w:p>
        </w:tc>
        <w:tc>
          <w:tcPr>
            <w:tcW w:w="705" w:type="pct"/>
          </w:tcPr>
          <w:p w14:paraId="58C0F91D" w14:textId="77777777" w:rsidR="005B73F2" w:rsidRPr="005B73F2" w:rsidRDefault="005B73F2" w:rsidP="005B73F2">
            <w:pPr>
              <w:shd w:val="clear" w:color="auto" w:fill="FFFFFF"/>
              <w:spacing w:after="0" w:line="240" w:lineRule="auto"/>
              <w:ind w:right="18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>Достижение нормативов НДТ. Снижение сбросов загрязняющих веществ в сточных водах в Саратовское водохранилище</w:t>
            </w:r>
          </w:p>
        </w:tc>
        <w:tc>
          <w:tcPr>
            <w:tcW w:w="721" w:type="pct"/>
          </w:tcPr>
          <w:p w14:paraId="7E21AC8A" w14:textId="77777777" w:rsidR="005B73F2" w:rsidRPr="005B73F2" w:rsidRDefault="005B73F2" w:rsidP="005B73F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Осуществлялась разработка проекта реконструкции биологических очистных сооружений (БОС) цеха очистных сооружений и канализации (ОСК) ООО «АВК» (С</w:t>
            </w:r>
            <w:r w:rsidR="005E02C0">
              <w:rPr>
                <w:rFonts w:ascii="Times New Roman" w:eastAsia="Calibri" w:hAnsi="Times New Roman" w:cs="Times New Roman"/>
                <w:sz w:val="20"/>
                <w:szCs w:val="20"/>
              </w:rPr>
              <w:t>рок завершения проектирования – апрель 2024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года)</w:t>
            </w:r>
          </w:p>
        </w:tc>
        <w:tc>
          <w:tcPr>
            <w:tcW w:w="614" w:type="pct"/>
          </w:tcPr>
          <w:p w14:paraId="6CE5369F" w14:textId="77777777" w:rsidR="005B73F2" w:rsidRPr="005B73F2" w:rsidRDefault="005B73F2" w:rsidP="005B73F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Собственные средства ООО «АВК»</w:t>
            </w:r>
          </w:p>
        </w:tc>
        <w:tc>
          <w:tcPr>
            <w:tcW w:w="650" w:type="pct"/>
          </w:tcPr>
          <w:p w14:paraId="306D61C8" w14:textId="77777777" w:rsidR="005B73F2" w:rsidRPr="005B73F2" w:rsidRDefault="005B73F2" w:rsidP="005B73F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73F2" w:rsidRPr="005B73F2" w14:paraId="5C6F3177" w14:textId="77777777" w:rsidTr="003226F8">
        <w:tc>
          <w:tcPr>
            <w:tcW w:w="334" w:type="pct"/>
          </w:tcPr>
          <w:p w14:paraId="77C8EA4B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  <w:p w14:paraId="71D12BAA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08512AC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0C29F1FB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5.2. Выход на федеральный и региональный уровни с предложением по повышению экологических требований к размещению новых производств в пределах городской черты</w:t>
            </w:r>
          </w:p>
        </w:tc>
        <w:tc>
          <w:tcPr>
            <w:tcW w:w="746" w:type="pct"/>
          </w:tcPr>
          <w:p w14:paraId="4034E514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направленных предложений</w:t>
            </w:r>
          </w:p>
        </w:tc>
        <w:tc>
          <w:tcPr>
            <w:tcW w:w="583" w:type="pct"/>
          </w:tcPr>
          <w:p w14:paraId="48450CC4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 администрации городского округа Тольятти.</w:t>
            </w:r>
          </w:p>
          <w:p w14:paraId="1C078AEE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Дума городского округа Тольятти (по согласованию)</w:t>
            </w:r>
          </w:p>
        </w:tc>
        <w:tc>
          <w:tcPr>
            <w:tcW w:w="705" w:type="pct"/>
          </w:tcPr>
          <w:p w14:paraId="68698A20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направленных предложений</w:t>
            </w:r>
          </w:p>
        </w:tc>
        <w:tc>
          <w:tcPr>
            <w:tcW w:w="721" w:type="pct"/>
          </w:tcPr>
          <w:p w14:paraId="33E4DA46" w14:textId="77777777" w:rsidR="00ED4C18" w:rsidRPr="00ED4C18" w:rsidRDefault="00ED4C18" w:rsidP="00ED4C1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4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Администрацией </w:t>
            </w:r>
            <w:proofErr w:type="spellStart"/>
            <w:r w:rsidR="007B1DE4" w:rsidRPr="00ED4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г.о.Тольятти</w:t>
            </w:r>
            <w:proofErr w:type="spellEnd"/>
            <w:r w:rsidR="007B1DE4" w:rsidRPr="00ED4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B1D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2022 году было </w:t>
            </w:r>
            <w:r w:rsidRPr="00ED4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направлено обращение в Комитет по ЖКХ, ТЭК и ООС Самарской Губернской Думы (№ 374/2.1</w:t>
            </w:r>
            <w:r w:rsidR="007B1D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 w:rsidRPr="00ED4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01.02.2022).</w:t>
            </w:r>
          </w:p>
          <w:p w14:paraId="6D967170" w14:textId="77777777" w:rsidR="005B73F2" w:rsidRPr="005B73F2" w:rsidRDefault="00ED4C18" w:rsidP="007B1DE4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 на обращение по состоянию на конец</w:t>
            </w:r>
            <w:r w:rsidR="006346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2023 года</w:t>
            </w:r>
            <w:r w:rsidRPr="00ED4C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поступал.</w:t>
            </w:r>
          </w:p>
        </w:tc>
        <w:tc>
          <w:tcPr>
            <w:tcW w:w="614" w:type="pct"/>
          </w:tcPr>
          <w:p w14:paraId="3F8AD6DD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650" w:type="pct"/>
          </w:tcPr>
          <w:p w14:paraId="4C61BBD1" w14:textId="77777777" w:rsidR="005B73F2" w:rsidRPr="009D45B9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3F2" w:rsidRPr="005B73F2" w14:paraId="3DACED85" w14:textId="77777777" w:rsidTr="003226F8">
        <w:trPr>
          <w:trHeight w:val="133"/>
        </w:trPr>
        <w:tc>
          <w:tcPr>
            <w:tcW w:w="334" w:type="pct"/>
          </w:tcPr>
          <w:p w14:paraId="30C99BB1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416699A3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Задача 6 </w:t>
            </w:r>
          </w:p>
        </w:tc>
        <w:tc>
          <w:tcPr>
            <w:tcW w:w="4018" w:type="pct"/>
            <w:gridSpan w:val="6"/>
          </w:tcPr>
          <w:p w14:paraId="1820CEDF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Развитие систем устойчивого транспорта (транспорта, снижающего антропогенное воздействие на окружающую среду)*</w:t>
            </w:r>
          </w:p>
        </w:tc>
      </w:tr>
      <w:tr w:rsidR="005B73F2" w:rsidRPr="005B73F2" w14:paraId="1C36E39D" w14:textId="77777777" w:rsidTr="003226F8">
        <w:trPr>
          <w:trHeight w:val="814"/>
        </w:trPr>
        <w:tc>
          <w:tcPr>
            <w:tcW w:w="334" w:type="pct"/>
            <w:hideMark/>
          </w:tcPr>
          <w:p w14:paraId="2E20DD1C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  <w:hideMark/>
          </w:tcPr>
          <w:p w14:paraId="3DCF5430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6.1. Использование экологического вида транспорта</w:t>
            </w:r>
          </w:p>
        </w:tc>
        <w:tc>
          <w:tcPr>
            <w:tcW w:w="746" w:type="pct"/>
            <w:hideMark/>
          </w:tcPr>
          <w:p w14:paraId="55DD872F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Модернизация автотранспорта предприятия с переходом на газомоторный автотранспорт</w:t>
            </w:r>
          </w:p>
        </w:tc>
        <w:tc>
          <w:tcPr>
            <w:tcW w:w="583" w:type="pct"/>
            <w:hideMark/>
          </w:tcPr>
          <w:p w14:paraId="2E97F66F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«КуйбышевАзот»</w:t>
            </w:r>
          </w:p>
          <w:p w14:paraId="16D5CA6E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</w:tc>
        <w:tc>
          <w:tcPr>
            <w:tcW w:w="705" w:type="pct"/>
            <w:hideMark/>
          </w:tcPr>
          <w:p w14:paraId="22C3AA17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экологической ситуации в городском округе Тольятти за счет снижения токсичности отработанных газов автотранспорта</w:t>
            </w:r>
          </w:p>
        </w:tc>
        <w:tc>
          <w:tcPr>
            <w:tcW w:w="721" w:type="pct"/>
            <w:hideMark/>
          </w:tcPr>
          <w:p w14:paraId="4760FCD0" w14:textId="77777777" w:rsidR="005B73F2" w:rsidRPr="005B73F2" w:rsidRDefault="000F772F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Приобретено 4</w:t>
            </w:r>
            <w:r w:rsidR="005B73F2"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автобуса на метане</w:t>
            </w:r>
          </w:p>
        </w:tc>
        <w:tc>
          <w:tcPr>
            <w:tcW w:w="614" w:type="pct"/>
            <w:hideMark/>
          </w:tcPr>
          <w:p w14:paraId="6ECF83D6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650" w:type="pct"/>
          </w:tcPr>
          <w:p w14:paraId="2A01A580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3F2" w:rsidRPr="005B73F2" w14:paraId="623898E3" w14:textId="77777777" w:rsidTr="00BD74CC">
        <w:tc>
          <w:tcPr>
            <w:tcW w:w="5000" w:type="pct"/>
            <w:gridSpan w:val="8"/>
            <w:hideMark/>
          </w:tcPr>
          <w:p w14:paraId="00C6B5C9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*Решение задачи 6 в части развития системы общественного транспорта, обеспечивающего снижение антропогенного воздействия на окружающую среду, осуществляется в рамках задачи 3 «Обеспечение приоритетного развития общественного транспорта, формирование современной системы скоростного экологически чистого общественного транспорта (на базе троллейбусов, а также электробусов и автобусов на газомоторном топливе)» приоритета (7) «Тольятти мобильный»</w:t>
            </w:r>
          </w:p>
        </w:tc>
      </w:tr>
      <w:tr w:rsidR="005B73F2" w:rsidRPr="005B73F2" w14:paraId="43B3F22E" w14:textId="77777777" w:rsidTr="00BD74CC">
        <w:tc>
          <w:tcPr>
            <w:tcW w:w="5000" w:type="pct"/>
            <w:gridSpan w:val="8"/>
            <w:hideMark/>
          </w:tcPr>
          <w:p w14:paraId="304E3780" w14:textId="77777777" w:rsidR="005B73F2" w:rsidRPr="005B73F2" w:rsidRDefault="005B73F2" w:rsidP="005B73F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Задача 7 - </w:t>
            </w: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развитие возобновляемых источников энергии и повышение энергоэффективности*</w:t>
            </w:r>
          </w:p>
        </w:tc>
      </w:tr>
      <w:tr w:rsidR="005B73F2" w:rsidRPr="005B73F2" w14:paraId="708EAE38" w14:textId="77777777" w:rsidTr="00BD74CC">
        <w:tc>
          <w:tcPr>
            <w:tcW w:w="5000" w:type="pct"/>
            <w:gridSpan w:val="8"/>
            <w:hideMark/>
          </w:tcPr>
          <w:p w14:paraId="695EAFE4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*Мероприятия, направленные на решение задачи 7, будут включены в план мероприятий при условии их включения в документы планирования городского округа Тольятти и (или) поступления предложений по реализации данной задачи от иных субъектов развития городского округа.</w:t>
            </w:r>
          </w:p>
        </w:tc>
      </w:tr>
      <w:tr w:rsidR="005B73F2" w:rsidRPr="005B73F2" w14:paraId="2422624D" w14:textId="77777777" w:rsidTr="00BD74CC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8"/>
          </w:tcPr>
          <w:p w14:paraId="2CBE85DE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Приоритет</w:t>
            </w: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(</w:t>
            </w: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)</w:t>
            </w: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«Человеческий потенциал»</w:t>
            </w:r>
          </w:p>
        </w:tc>
      </w:tr>
      <w:tr w:rsidR="005B73F2" w:rsidRPr="005B73F2" w14:paraId="70079242" w14:textId="77777777" w:rsidTr="00BD74CC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8"/>
          </w:tcPr>
          <w:p w14:paraId="5621F6D8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Стратегическая цель (1-й уровень) - развитие социальной сферы и повышение качества жизни</w:t>
            </w:r>
          </w:p>
        </w:tc>
      </w:tr>
      <w:tr w:rsidR="005B73F2" w:rsidRPr="005B73F2" w14:paraId="52D88DCE" w14:textId="77777777" w:rsidTr="00BD74CC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8"/>
          </w:tcPr>
          <w:p w14:paraId="6D82ED5A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Стратегическая цель (2-й уровень) - </w:t>
            </w: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>c</w:t>
            </w: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охранение и преумножение человеческого потенциала и формирование условий для всестороннего развития горожанина XXI века, обеспечение потребностей в области образования, здравоохранения и спорта</w:t>
            </w:r>
          </w:p>
        </w:tc>
      </w:tr>
      <w:tr w:rsidR="005B73F2" w:rsidRPr="005B73F2" w14:paraId="5EA7ADD2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58C4F844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17754024" w14:textId="77777777" w:rsidR="005B73F2" w:rsidRPr="005B73F2" w:rsidRDefault="005B73F2" w:rsidP="005B73F2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Задача 1 </w:t>
            </w:r>
          </w:p>
        </w:tc>
        <w:tc>
          <w:tcPr>
            <w:tcW w:w="4018" w:type="pct"/>
            <w:gridSpan w:val="6"/>
          </w:tcPr>
          <w:p w14:paraId="082A6D17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4" w:name="_Hlk129681915"/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</w:t>
            </w: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беспечение 100% доступности дошкольного образования и услуг по раннему развитию детей (в возрасте до 3 лет), повышение качества дошкольного образования</w:t>
            </w:r>
            <w:bookmarkEnd w:id="4"/>
          </w:p>
        </w:tc>
      </w:tr>
      <w:tr w:rsidR="005B73F2" w:rsidRPr="005B73F2" w14:paraId="28E3AB67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61C44068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I-II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этапы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49" w:type="pct"/>
          </w:tcPr>
          <w:p w14:paraId="40E7BDEF" w14:textId="77777777" w:rsidR="005B73F2" w:rsidRPr="005B73F2" w:rsidRDefault="005B73F2" w:rsidP="005B73F2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1.1.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учреждений дошкольного образования с привлечением регионального и федерального финансирования</w:t>
            </w:r>
          </w:p>
        </w:tc>
        <w:tc>
          <w:tcPr>
            <w:tcW w:w="746" w:type="pct"/>
          </w:tcPr>
          <w:p w14:paraId="156E3FBC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зданий детских садов: </w:t>
            </w:r>
          </w:p>
          <w:p w14:paraId="418FD4D5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2019-2020гг.: </w:t>
            </w:r>
          </w:p>
          <w:p w14:paraId="45E4B86F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мкр</w:t>
            </w:r>
            <w:proofErr w:type="spellEnd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«Калина»;</w:t>
            </w:r>
          </w:p>
          <w:p w14:paraId="728457FB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«Жигулевское море»;</w:t>
            </w:r>
          </w:p>
          <w:p w14:paraId="5A303A55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- 20 квартал Автозаводского района.</w:t>
            </w:r>
          </w:p>
          <w:p w14:paraId="073ABC5A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2022-2023гг. –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«Северный»;</w:t>
            </w:r>
          </w:p>
          <w:p w14:paraId="73588AA1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2024г. - в соответствии с Генеральным планом городского округа Тольятти Самарской области до 2038 года и региональной составляющей национального проекта «Демография»</w:t>
            </w:r>
          </w:p>
        </w:tc>
        <w:tc>
          <w:tcPr>
            <w:tcW w:w="583" w:type="pct"/>
          </w:tcPr>
          <w:p w14:paraId="26CB3CB3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градостроительной деятельности администрации городского округа Тольятти</w:t>
            </w:r>
          </w:p>
          <w:p w14:paraId="5DE45C64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</w:tcPr>
          <w:p w14:paraId="1CB95F77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Доступность дошкольного образования для детей в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возрасте от 1,5 до 3 лет: </w:t>
            </w:r>
          </w:p>
          <w:p w14:paraId="0E902ABB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2021-2024гг. – 100 %</w:t>
            </w:r>
          </w:p>
        </w:tc>
        <w:tc>
          <w:tcPr>
            <w:tcW w:w="721" w:type="pct"/>
          </w:tcPr>
          <w:p w14:paraId="4BC3FAE2" w14:textId="77777777" w:rsid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A282F">
              <w:rPr>
                <w:rFonts w:ascii="Times New Roman" w:eastAsia="Calibri" w:hAnsi="Times New Roman" w:cs="Times New Roman"/>
                <w:sz w:val="20"/>
                <w:szCs w:val="20"/>
              </w:rPr>
              <w:t>Доступность дошкольного образования для детей в</w:t>
            </w:r>
            <w:r w:rsidRPr="001A282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возрасте от 1,5 до 3 лет в отчетном периоде – 100 %.</w:t>
            </w:r>
          </w:p>
          <w:p w14:paraId="387C9DB9" w14:textId="77777777" w:rsidR="00AE7BE1" w:rsidRDefault="00AE7BE1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 2022 году выполнены мероприятия</w:t>
            </w:r>
            <w:r w:rsidR="00FA63C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по объектам:</w:t>
            </w:r>
          </w:p>
          <w:p w14:paraId="1FBB9215" w14:textId="77777777" w:rsidR="00AE7BE1" w:rsidRPr="00AE7BE1" w:rsidRDefault="00AE7BE1" w:rsidP="00AE7BE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BE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1) Детский сад ЛДС-2 </w:t>
            </w:r>
          </w:p>
          <w:p w14:paraId="79DFFB3A" w14:textId="77777777" w:rsidR="00AE7BE1" w:rsidRPr="00AE7BE1" w:rsidRDefault="00AE7BE1" w:rsidP="00AE7BE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BE1">
              <w:rPr>
                <w:rFonts w:ascii="Times New Roman" w:eastAsia="Calibri" w:hAnsi="Times New Roman" w:cs="Times New Roman"/>
                <w:sz w:val="20"/>
                <w:szCs w:val="20"/>
              </w:rPr>
              <w:t>(ул. 40 лет Победы, 47Д).</w:t>
            </w:r>
          </w:p>
          <w:p w14:paraId="20B5EAD7" w14:textId="77777777" w:rsidR="00AE7BE1" w:rsidRPr="00AE7BE1" w:rsidRDefault="00AE7BE1" w:rsidP="00AE7BE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BE1">
              <w:rPr>
                <w:rFonts w:ascii="Times New Roman" w:eastAsia="Calibri" w:hAnsi="Times New Roman" w:cs="Times New Roman"/>
                <w:sz w:val="20"/>
                <w:szCs w:val="20"/>
              </w:rPr>
              <w:t>Введен в эксплуатацию 29.09.2022.</w:t>
            </w:r>
          </w:p>
          <w:p w14:paraId="7DFEFCDD" w14:textId="77777777" w:rsidR="00AE7BE1" w:rsidRPr="00AE7BE1" w:rsidRDefault="00AE7BE1" w:rsidP="00AE7BE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BE1">
              <w:rPr>
                <w:rFonts w:ascii="Times New Roman" w:eastAsia="Calibri" w:hAnsi="Times New Roman" w:cs="Times New Roman"/>
                <w:sz w:val="20"/>
                <w:szCs w:val="20"/>
              </w:rPr>
              <w:t>2) Детский сад ЛДС-1 (14А квартал): разработан проект.</w:t>
            </w:r>
          </w:p>
          <w:p w14:paraId="3A37A46B" w14:textId="77777777" w:rsidR="005B73F2" w:rsidRPr="005B73F2" w:rsidRDefault="00AE7BE1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BE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3) Детский сад в </w:t>
            </w:r>
            <w:proofErr w:type="spellStart"/>
            <w:r w:rsidRPr="00AE7BE1">
              <w:rPr>
                <w:rFonts w:ascii="Times New Roman" w:eastAsia="Calibri" w:hAnsi="Times New Roman" w:cs="Times New Roman"/>
                <w:sz w:val="20"/>
                <w:szCs w:val="20"/>
              </w:rPr>
              <w:t>мкр</w:t>
            </w:r>
            <w:proofErr w:type="spellEnd"/>
            <w:r w:rsidRPr="00AE7BE1">
              <w:rPr>
                <w:rFonts w:ascii="Times New Roman" w:eastAsia="Calibri" w:hAnsi="Times New Roman" w:cs="Times New Roman"/>
                <w:sz w:val="20"/>
                <w:szCs w:val="20"/>
              </w:rPr>
              <w:t>. Калина на 350 мест: Разработан проект.</w:t>
            </w:r>
          </w:p>
        </w:tc>
        <w:tc>
          <w:tcPr>
            <w:tcW w:w="614" w:type="pct"/>
          </w:tcPr>
          <w:p w14:paraId="03AB79B6" w14:textId="77777777" w:rsidR="005B73F2" w:rsidRPr="005B73F2" w:rsidRDefault="00AD6DE6" w:rsidP="00AD6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50" w:type="pct"/>
          </w:tcPr>
          <w:p w14:paraId="6468F09D" w14:textId="77777777" w:rsidR="005B73F2" w:rsidRPr="005B73F2" w:rsidRDefault="00AD6DE6" w:rsidP="001A282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отчетном периоде </w:t>
            </w:r>
            <w:r w:rsidR="001A282F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учреждений</w:t>
            </w:r>
            <w:r w:rsidR="001328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дошкольного образования</w:t>
            </w:r>
            <w:r w:rsidR="001A28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счет средств бюджетов</w:t>
            </w:r>
            <w:r w:rsidR="001328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все</w:t>
            </w:r>
            <w:r w:rsidR="001A282F">
              <w:rPr>
                <w:rFonts w:ascii="Times New Roman" w:eastAsia="Calibri" w:hAnsi="Times New Roman" w:cs="Times New Roman"/>
                <w:sz w:val="20"/>
                <w:szCs w:val="20"/>
              </w:rPr>
              <w:t>х уровней не осуществлялось.</w:t>
            </w:r>
          </w:p>
        </w:tc>
      </w:tr>
      <w:tr w:rsidR="005B73F2" w:rsidRPr="005B73F2" w14:paraId="0796D4EA" w14:textId="77777777" w:rsidTr="003226F8">
        <w:tblPrEx>
          <w:tblLook w:val="0000" w:firstRow="0" w:lastRow="0" w:firstColumn="0" w:lastColumn="0" w:noHBand="0" w:noVBand="0"/>
        </w:tblPrEx>
        <w:trPr>
          <w:trHeight w:val="2229"/>
        </w:trPr>
        <w:tc>
          <w:tcPr>
            <w:tcW w:w="334" w:type="pct"/>
          </w:tcPr>
          <w:p w14:paraId="41334544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 </w:t>
            </w:r>
          </w:p>
        </w:tc>
        <w:tc>
          <w:tcPr>
            <w:tcW w:w="649" w:type="pct"/>
          </w:tcPr>
          <w:p w14:paraId="66F51A0B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 Открытие дополнительных групп для детей в возрасте до 3-х лет в действующих детских садах</w:t>
            </w:r>
          </w:p>
        </w:tc>
        <w:tc>
          <w:tcPr>
            <w:tcW w:w="746" w:type="pct"/>
          </w:tcPr>
          <w:p w14:paraId="63F4F7C1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дополнительных мест в действующих детских садах</w:t>
            </w:r>
          </w:p>
        </w:tc>
        <w:tc>
          <w:tcPr>
            <w:tcW w:w="583" w:type="pct"/>
          </w:tcPr>
          <w:p w14:paraId="47D18632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  <w:p w14:paraId="4C161942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городского округа Тольятти</w:t>
            </w:r>
          </w:p>
          <w:p w14:paraId="06D3E4CD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</w:tcPr>
          <w:p w14:paraId="09FD4E90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Доступность дошкольного образования для детей в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возрасте от 1,5 до 3 лет: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55BBA5BB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2021-2024гг. - 100%.</w:t>
            </w:r>
          </w:p>
        </w:tc>
        <w:tc>
          <w:tcPr>
            <w:tcW w:w="721" w:type="pct"/>
          </w:tcPr>
          <w:p w14:paraId="1AD1D259" w14:textId="77777777" w:rsidR="005B73F2" w:rsidRPr="00721D4D" w:rsidRDefault="005B73F2" w:rsidP="005B73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21D4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Доступность дошкольного образования для детей </w:t>
            </w:r>
            <w:r w:rsidRPr="00721D4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 возрасте от 1,5 до 3 лет: </w:t>
            </w:r>
          </w:p>
          <w:p w14:paraId="7E7F6AE2" w14:textId="77777777" w:rsidR="005B73F2" w:rsidRPr="005B73F2" w:rsidRDefault="00721D4D" w:rsidP="005B73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1D4D"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  <w:r w:rsidR="00BD4D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</w:t>
            </w:r>
            <w:r w:rsidR="005B73F2" w:rsidRPr="00721D4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100 %.</w:t>
            </w:r>
          </w:p>
        </w:tc>
        <w:tc>
          <w:tcPr>
            <w:tcW w:w="614" w:type="pct"/>
          </w:tcPr>
          <w:p w14:paraId="79345609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650" w:type="pct"/>
          </w:tcPr>
          <w:p w14:paraId="67D593E0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B73F2" w:rsidRPr="005B73F2" w14:paraId="0939AB3D" w14:textId="77777777" w:rsidTr="003226F8">
        <w:tblPrEx>
          <w:tblLook w:val="0000" w:firstRow="0" w:lastRow="0" w:firstColumn="0" w:lastColumn="0" w:noHBand="0" w:noVBand="0"/>
        </w:tblPrEx>
        <w:trPr>
          <w:trHeight w:val="3312"/>
        </w:trPr>
        <w:tc>
          <w:tcPr>
            <w:tcW w:w="334" w:type="pct"/>
          </w:tcPr>
          <w:p w14:paraId="4072D4FF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 </w:t>
            </w:r>
          </w:p>
        </w:tc>
        <w:tc>
          <w:tcPr>
            <w:tcW w:w="649" w:type="pct"/>
          </w:tcPr>
          <w:p w14:paraId="10621920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 Создание и функционирование</w:t>
            </w:r>
          </w:p>
          <w:p w14:paraId="1E6A95FA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консультационных пунктов на базе муниципальных образовательных учреждений, реализующих образовательные программы дошкольного образования</w:t>
            </w:r>
          </w:p>
        </w:tc>
        <w:tc>
          <w:tcPr>
            <w:tcW w:w="746" w:type="pct"/>
          </w:tcPr>
          <w:p w14:paraId="7A0857E1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Открытие консультационных пунктов на базе муниципальных бюджетных учреждений, реализующих образовательные программы дошкольного образования</w:t>
            </w:r>
          </w:p>
          <w:p w14:paraId="2D205E8E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pct"/>
          </w:tcPr>
          <w:p w14:paraId="4DD84554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  <w:p w14:paraId="7CE875E3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городского округа Тольятти</w:t>
            </w:r>
          </w:p>
          <w:p w14:paraId="7CFF8584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1B20320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52ECB4D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</w:tcPr>
          <w:p w14:paraId="7F3A195E" w14:textId="77777777" w:rsidR="00AF46CE" w:rsidRPr="00AF46CE" w:rsidRDefault="00AF46CE" w:rsidP="00AF46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6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Число родителей, охваченных услугами консультационных пунктов: </w:t>
            </w:r>
          </w:p>
          <w:p w14:paraId="72EC2787" w14:textId="77777777" w:rsidR="00AF46CE" w:rsidRPr="00AF46CE" w:rsidRDefault="00AF46CE" w:rsidP="00AF46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6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2021г. – 600 чел.</w:t>
            </w:r>
          </w:p>
          <w:p w14:paraId="68B553F6" w14:textId="77777777" w:rsidR="00AF46CE" w:rsidRPr="00AF46CE" w:rsidRDefault="00AF46CE" w:rsidP="00AF46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6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2024г. – 700 чел.</w:t>
            </w:r>
          </w:p>
          <w:p w14:paraId="0F62F031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1A549E3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D106B40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9EF2B4D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pct"/>
          </w:tcPr>
          <w:p w14:paraId="075CF388" w14:textId="77777777" w:rsidR="00AF46CE" w:rsidRPr="00AF46CE" w:rsidRDefault="00AF46CE" w:rsidP="00AF46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6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Число родителей, охваченных услугами консультационных пунктов: </w:t>
            </w:r>
          </w:p>
          <w:p w14:paraId="13F7519F" w14:textId="77777777" w:rsidR="005B73F2" w:rsidRPr="005B73F2" w:rsidRDefault="00AF46CE" w:rsidP="00AF46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 год - 650 чел.</w:t>
            </w:r>
          </w:p>
        </w:tc>
        <w:tc>
          <w:tcPr>
            <w:tcW w:w="614" w:type="pct"/>
          </w:tcPr>
          <w:p w14:paraId="1202F07F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650" w:type="pct"/>
          </w:tcPr>
          <w:p w14:paraId="15D0E04D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B73F2" w:rsidRPr="005B73F2" w14:paraId="7DAF6076" w14:textId="77777777" w:rsidTr="003226F8">
        <w:tblPrEx>
          <w:tblLook w:val="0000" w:firstRow="0" w:lastRow="0" w:firstColumn="0" w:lastColumn="0" w:noHBand="0" w:noVBand="0"/>
        </w:tblPrEx>
        <w:trPr>
          <w:trHeight w:val="2543"/>
        </w:trPr>
        <w:tc>
          <w:tcPr>
            <w:tcW w:w="334" w:type="pct"/>
          </w:tcPr>
          <w:p w14:paraId="046AFEA8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649" w:type="pct"/>
          </w:tcPr>
          <w:p w14:paraId="17B82F0D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 Оказание психолого-педагогической, методической и консультационной помощи родителям детей, получающих дошкольное образование в семье</w:t>
            </w:r>
          </w:p>
        </w:tc>
        <w:tc>
          <w:tcPr>
            <w:tcW w:w="746" w:type="pct"/>
          </w:tcPr>
          <w:p w14:paraId="0FF1CC29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программы психолого-педагогической, методической и консультативной помощи родителям детей, получающих дошкольное образование в семье</w:t>
            </w:r>
          </w:p>
        </w:tc>
        <w:tc>
          <w:tcPr>
            <w:tcW w:w="583" w:type="pct"/>
          </w:tcPr>
          <w:p w14:paraId="4A31EA7B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  <w:p w14:paraId="77FD4340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городского округа Тольятти</w:t>
            </w:r>
          </w:p>
          <w:p w14:paraId="4A09F4E5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</w:tcPr>
          <w:p w14:paraId="7B04DEC3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Доля охвата родителей психолого-педагогической, методической и консультационной помощью не менее             75 %</w:t>
            </w:r>
          </w:p>
          <w:p w14:paraId="04E2DC6C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pct"/>
          </w:tcPr>
          <w:p w14:paraId="0E2EDF33" w14:textId="77777777" w:rsidR="00511CE7" w:rsidRPr="005B73F2" w:rsidRDefault="00511CE7" w:rsidP="00511C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Доля охвата родителей психолого-педагогической, методической и консультационной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помощью - 80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%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37355157" w14:textId="77777777" w:rsidR="005B73F2" w:rsidRPr="005B73F2" w:rsidRDefault="005B73F2" w:rsidP="005B73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14:paraId="137E37B9" w14:textId="77777777" w:rsidR="005B73F2" w:rsidRPr="005B73F2" w:rsidRDefault="00D742EA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0F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основной деятельности муниципальных образовательных учреждений</w:t>
            </w:r>
          </w:p>
        </w:tc>
        <w:tc>
          <w:tcPr>
            <w:tcW w:w="650" w:type="pct"/>
          </w:tcPr>
          <w:p w14:paraId="6C2C61C3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54EF7" w:rsidRPr="005B73F2" w14:paraId="09EFA8E6" w14:textId="77777777" w:rsidTr="003226F8">
        <w:tblPrEx>
          <w:tblLook w:val="0000" w:firstRow="0" w:lastRow="0" w:firstColumn="0" w:lastColumn="0" w:noHBand="0" w:noVBand="0"/>
        </w:tblPrEx>
        <w:trPr>
          <w:trHeight w:val="1672"/>
        </w:trPr>
        <w:tc>
          <w:tcPr>
            <w:tcW w:w="334" w:type="pct"/>
          </w:tcPr>
          <w:p w14:paraId="4C147AFD" w14:textId="77777777" w:rsidR="00354EF7" w:rsidRPr="005B73F2" w:rsidRDefault="00354EF7" w:rsidP="00354E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649" w:type="pct"/>
          </w:tcPr>
          <w:p w14:paraId="48BF19F2" w14:textId="77777777" w:rsidR="00354EF7" w:rsidRPr="005B73F2" w:rsidRDefault="00354EF7" w:rsidP="00354EF7">
            <w:pPr>
              <w:widowControl w:val="0"/>
              <w:autoSpaceDE w:val="0"/>
              <w:autoSpaceDN w:val="0"/>
              <w:spacing w:after="0" w:line="240" w:lineRule="auto"/>
              <w:ind w:firstLine="4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 Модернизация пищеблоков в дошкольных образовательных учреждениях</w:t>
            </w:r>
          </w:p>
          <w:p w14:paraId="6653312D" w14:textId="77777777" w:rsidR="00354EF7" w:rsidRPr="005B73F2" w:rsidRDefault="00354EF7" w:rsidP="00354EF7">
            <w:pPr>
              <w:widowControl w:val="0"/>
              <w:autoSpaceDE w:val="0"/>
              <w:autoSpaceDN w:val="0"/>
              <w:spacing w:after="0" w:line="240" w:lineRule="auto"/>
              <w:ind w:firstLine="4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0928A81" w14:textId="77777777" w:rsidR="00354EF7" w:rsidRPr="005B73F2" w:rsidRDefault="00354EF7" w:rsidP="00354E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30D833B5" w14:textId="77777777" w:rsidR="00354EF7" w:rsidRPr="005B73F2" w:rsidRDefault="00354EF7" w:rsidP="00354E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Мониторинг потребности с разработкой предложений по включению в целевые программы </w:t>
            </w:r>
          </w:p>
          <w:p w14:paraId="71446D1C" w14:textId="77777777" w:rsidR="00354EF7" w:rsidRPr="005B73F2" w:rsidRDefault="00354EF7" w:rsidP="00354EF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83" w:type="pct"/>
          </w:tcPr>
          <w:p w14:paraId="691ABA83" w14:textId="77777777" w:rsidR="00354EF7" w:rsidRPr="005B73F2" w:rsidRDefault="00354EF7" w:rsidP="00354E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</w:t>
            </w:r>
          </w:p>
          <w:p w14:paraId="417230CC" w14:textId="77777777" w:rsidR="00354EF7" w:rsidRPr="005B73F2" w:rsidRDefault="00354EF7" w:rsidP="00354E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54C6C997" w14:textId="77777777" w:rsidR="00354EF7" w:rsidRPr="005B73F2" w:rsidRDefault="00354EF7" w:rsidP="00354E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Будет определен после включения мероприятия в муниципальную программу городского округа Тольятти</w:t>
            </w:r>
          </w:p>
          <w:p w14:paraId="69308AA2" w14:textId="77777777" w:rsidR="00354EF7" w:rsidRPr="005B73F2" w:rsidRDefault="00354EF7" w:rsidP="00354E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pct"/>
          </w:tcPr>
          <w:p w14:paraId="06434E75" w14:textId="77777777" w:rsidR="00354EF7" w:rsidRDefault="00354EF7" w:rsidP="00354E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Произведены: к</w:t>
            </w:r>
            <w:r w:rsidRPr="00F80F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апитальный ремонт</w:t>
            </w:r>
          </w:p>
          <w:p w14:paraId="5F259DAB" w14:textId="77777777" w:rsidR="00AD133B" w:rsidRDefault="00354EF7" w:rsidP="00354E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пищеблоков</w:t>
            </w:r>
            <w:r w:rsidRPr="00F80F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образовательных учреждениях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D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26</w:t>
            </w:r>
            <w:r w:rsidR="00AD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411E87AE" w14:textId="77777777" w:rsidR="00354EF7" w:rsidRPr="00F80F0D" w:rsidRDefault="00354EF7" w:rsidP="00354E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F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оснащение </w:t>
            </w:r>
            <w:r w:rsidR="00AD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пищеблоков оборудованием – 20.</w:t>
            </w:r>
          </w:p>
        </w:tc>
        <w:tc>
          <w:tcPr>
            <w:tcW w:w="614" w:type="pct"/>
          </w:tcPr>
          <w:p w14:paraId="4B4800E4" w14:textId="77777777" w:rsidR="00AD133B" w:rsidRDefault="00A93C06" w:rsidP="00AD1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8 039,0</w:t>
            </w:r>
            <w:r w:rsidR="00AD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тыс. руб., в том числе:</w:t>
            </w:r>
          </w:p>
          <w:p w14:paraId="24570D23" w14:textId="77777777" w:rsidR="00354EF7" w:rsidRDefault="00354EF7" w:rsidP="00AD1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F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A93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226</w:t>
            </w:r>
            <w:r w:rsidR="00B462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="00AD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тыс. руб. - областной бюджет;</w:t>
            </w:r>
          </w:p>
          <w:p w14:paraId="3A9FB72E" w14:textId="77777777" w:rsidR="00B4628A" w:rsidRDefault="00B4628A" w:rsidP="00AD1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3 138,2 тыс. руб. – бюджет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Тольятти.</w:t>
            </w:r>
          </w:p>
          <w:p w14:paraId="1C4333C8" w14:textId="77777777" w:rsidR="00AD133B" w:rsidRPr="00F80F0D" w:rsidRDefault="00AD133B" w:rsidP="00AD1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pct"/>
          </w:tcPr>
          <w:p w14:paraId="592651DA" w14:textId="77777777" w:rsidR="00354EF7" w:rsidRPr="005B73F2" w:rsidRDefault="00354EF7" w:rsidP="00354E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E1EFC00" w14:textId="77777777" w:rsidR="00354EF7" w:rsidRPr="005B73F2" w:rsidRDefault="00354EF7" w:rsidP="00354E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B663BD" w14:textId="77777777" w:rsidR="00354EF7" w:rsidRPr="005B73F2" w:rsidRDefault="00354EF7" w:rsidP="00354E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1D3E65" w14:textId="77777777" w:rsidR="00354EF7" w:rsidRPr="005B73F2" w:rsidRDefault="00354EF7" w:rsidP="00354E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73F2" w:rsidRPr="005B73F2" w14:paraId="268D7E99" w14:textId="77777777" w:rsidTr="003226F8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334" w:type="pct"/>
          </w:tcPr>
          <w:p w14:paraId="4A2F2AF0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649" w:type="pct"/>
          </w:tcPr>
          <w:p w14:paraId="0E8F198C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5" w:name="_Hlk97213944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 Восстановление здания детского сада на улице Белорусская</w:t>
            </w:r>
            <w:bookmarkEnd w:id="5"/>
          </w:p>
        </w:tc>
        <w:tc>
          <w:tcPr>
            <w:tcW w:w="746" w:type="pct"/>
          </w:tcPr>
          <w:p w14:paraId="22D3D9F7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Восполнение дефицита мест в детских садах города Тольятти.</w:t>
            </w:r>
          </w:p>
          <w:p w14:paraId="345DA4DC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экспериментальной площадки для развития дошкольного образования на базе  кафедр университета по соответствующим направлениям подготовки студентов</w:t>
            </w:r>
          </w:p>
        </w:tc>
        <w:tc>
          <w:tcPr>
            <w:tcW w:w="583" w:type="pct"/>
          </w:tcPr>
          <w:p w14:paraId="078A5462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образования и науки Самарской области (по согласованию). ФГБОУ ВО «Тольяттинский государственный университет» (по согласованию)</w:t>
            </w:r>
          </w:p>
        </w:tc>
        <w:tc>
          <w:tcPr>
            <w:tcW w:w="705" w:type="pct"/>
          </w:tcPr>
          <w:p w14:paraId="60D3D983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инвестиций -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120 млн руб.</w:t>
            </w:r>
          </w:p>
          <w:p w14:paraId="3A4C7359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мест в группах дневного пребывания детей – 193 места.</w:t>
            </w:r>
          </w:p>
          <w:p w14:paraId="21F1E15E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дополнительных рабочих мест.</w:t>
            </w:r>
          </w:p>
          <w:p w14:paraId="575FAA4A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в эксплуатацию  </w:t>
            </w:r>
          </w:p>
          <w:p w14:paraId="0C14BC3E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1 672 кв.м. отремонтированной  площади.</w:t>
            </w:r>
          </w:p>
        </w:tc>
        <w:tc>
          <w:tcPr>
            <w:tcW w:w="721" w:type="pct"/>
          </w:tcPr>
          <w:p w14:paraId="12864475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4" w:type="pct"/>
          </w:tcPr>
          <w:p w14:paraId="43FCFD3E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</w:tcPr>
          <w:p w14:paraId="5B8C0AF7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См. приложение к отчету.</w:t>
            </w:r>
          </w:p>
        </w:tc>
      </w:tr>
      <w:tr w:rsidR="005B73F2" w:rsidRPr="005B73F2" w14:paraId="6D2C301D" w14:textId="77777777" w:rsidTr="003226F8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334" w:type="pct"/>
          </w:tcPr>
          <w:p w14:paraId="1D3E7765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649" w:type="pct"/>
          </w:tcPr>
          <w:p w14:paraId="00771FEF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 Участие в реализации региональной составляющей федерального проекта «Содействие занятости женщин - создание условий  дошкольного образования для детей в возрасте до трех лет» национального проекта «Демография»</w:t>
            </w:r>
          </w:p>
        </w:tc>
        <w:tc>
          <w:tcPr>
            <w:tcW w:w="746" w:type="pct"/>
          </w:tcPr>
          <w:p w14:paraId="7510B6D0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мероприятий уровня муниципальных образований, предусмотренных в рамках, региональной составляющей федерального проекта «Содействие занятости женщин - создание условий  дошкольного образования для детей в возрасте до трех лет» национального проекта «Демография»</w:t>
            </w:r>
          </w:p>
        </w:tc>
        <w:tc>
          <w:tcPr>
            <w:tcW w:w="583" w:type="pct"/>
          </w:tcPr>
          <w:p w14:paraId="1D42431A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</w:t>
            </w:r>
          </w:p>
          <w:p w14:paraId="1214ECED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47D20794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федерального проекта, установленных на 2019-2024 годы</w:t>
            </w:r>
          </w:p>
        </w:tc>
        <w:tc>
          <w:tcPr>
            <w:tcW w:w="721" w:type="pct"/>
          </w:tcPr>
          <w:p w14:paraId="5F799D8B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отчетном периоде доступность дошкольного образования для детей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 возрасте от 1,5 до 3 лет составила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100 %.</w:t>
            </w:r>
          </w:p>
          <w:p w14:paraId="579DC319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</w:tcPr>
          <w:p w14:paraId="5A527B9C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рамках текущей деятельности администрации городского округа Тольятти.</w:t>
            </w:r>
          </w:p>
        </w:tc>
        <w:tc>
          <w:tcPr>
            <w:tcW w:w="650" w:type="pct"/>
          </w:tcPr>
          <w:p w14:paraId="295CEE3C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3F2" w:rsidRPr="005B73F2" w14:paraId="4C1F4DFB" w14:textId="77777777" w:rsidTr="003226F8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334" w:type="pct"/>
          </w:tcPr>
          <w:p w14:paraId="533EAAD7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</w:tcPr>
          <w:p w14:paraId="262CDFEF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 Участие в реализации региональной составляющей федерального проекта «Поддержка семей, имеющих детей» национального проекта «Образование»</w:t>
            </w:r>
          </w:p>
        </w:tc>
        <w:tc>
          <w:tcPr>
            <w:tcW w:w="746" w:type="pct"/>
          </w:tcPr>
          <w:p w14:paraId="2297A7E5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мероприятий уровня муниципальных образований, предусмотренных в рамках, региональной составляющей федерального проекта «Поддержка семей, имеющих детей» национального проекта «Образование»</w:t>
            </w:r>
          </w:p>
        </w:tc>
        <w:tc>
          <w:tcPr>
            <w:tcW w:w="583" w:type="pct"/>
          </w:tcPr>
          <w:p w14:paraId="2F10CE64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</w:t>
            </w:r>
          </w:p>
          <w:p w14:paraId="32CA8FC5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1FFA504F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федерального проекта, установленных на 2019-2024 годы</w:t>
            </w:r>
          </w:p>
        </w:tc>
        <w:tc>
          <w:tcPr>
            <w:tcW w:w="721" w:type="pct"/>
          </w:tcPr>
          <w:p w14:paraId="60E7B513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бесплатного питания и льготного питания учащимся основного общего или среднего общего образования  </w:t>
            </w:r>
          </w:p>
          <w:p w14:paraId="341A7398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- 100 %.</w:t>
            </w:r>
          </w:p>
        </w:tc>
        <w:tc>
          <w:tcPr>
            <w:tcW w:w="614" w:type="pct"/>
          </w:tcPr>
          <w:p w14:paraId="75D151F3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рамках текущей деятельности администрации городского округа Тольятти.</w:t>
            </w:r>
          </w:p>
        </w:tc>
        <w:tc>
          <w:tcPr>
            <w:tcW w:w="650" w:type="pct"/>
          </w:tcPr>
          <w:p w14:paraId="7A41DF45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3F2" w:rsidRPr="005B73F2" w14:paraId="0AA11BB9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67FF7005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14:paraId="4D7967DA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Задача 2 </w:t>
            </w:r>
          </w:p>
        </w:tc>
        <w:tc>
          <w:tcPr>
            <w:tcW w:w="4018" w:type="pct"/>
            <w:gridSpan w:val="6"/>
          </w:tcPr>
          <w:p w14:paraId="4591EF96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Обеспечение качественного общего образования, формирование навыков и грамотности </w:t>
            </w: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 w:eastAsia="ru-RU"/>
              </w:rPr>
              <w:t>XXI</w:t>
            </w: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века, создание мотивирующей среды, расширение возможностей для участия школьников в олимпиадах различного уровня</w:t>
            </w:r>
          </w:p>
        </w:tc>
      </w:tr>
      <w:tr w:rsidR="00D77954" w:rsidRPr="005B73F2" w14:paraId="72A1BD54" w14:textId="77777777" w:rsidTr="00BC07DD">
        <w:tblPrEx>
          <w:tblLook w:val="0000" w:firstRow="0" w:lastRow="0" w:firstColumn="0" w:lastColumn="0" w:noHBand="0" w:noVBand="0"/>
        </w:tblPrEx>
        <w:trPr>
          <w:trHeight w:val="1359"/>
        </w:trPr>
        <w:tc>
          <w:tcPr>
            <w:tcW w:w="334" w:type="pct"/>
          </w:tcPr>
          <w:p w14:paraId="61B12D98" w14:textId="77777777" w:rsidR="00D77954" w:rsidRPr="005B73F2" w:rsidRDefault="00D77954" w:rsidP="00D779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</w:tcPr>
          <w:p w14:paraId="652F128F" w14:textId="77777777" w:rsidR="00D77954" w:rsidRPr="005B73F2" w:rsidRDefault="00D77954" w:rsidP="00D779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  Обеспечение доступности общего образования по месту жительства</w:t>
            </w:r>
          </w:p>
        </w:tc>
        <w:tc>
          <w:tcPr>
            <w:tcW w:w="746" w:type="pct"/>
          </w:tcPr>
          <w:p w14:paraId="59E7D8D5" w14:textId="77777777" w:rsidR="00D77954" w:rsidRPr="005B73F2" w:rsidRDefault="00D77954" w:rsidP="00D779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и строительство новых общеобразовательных учреждений в различных районах города Тольятти</w:t>
            </w:r>
          </w:p>
        </w:tc>
        <w:tc>
          <w:tcPr>
            <w:tcW w:w="583" w:type="pct"/>
          </w:tcPr>
          <w:p w14:paraId="2E7637E6" w14:textId="77777777" w:rsidR="00D77954" w:rsidRPr="005B73F2" w:rsidRDefault="00D77954" w:rsidP="00D779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градостроительной деятельности</w:t>
            </w:r>
          </w:p>
          <w:p w14:paraId="084B4834" w14:textId="77777777" w:rsidR="00D77954" w:rsidRPr="005B73F2" w:rsidRDefault="00D77954" w:rsidP="00D779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городского округа Тольятти.</w:t>
            </w:r>
          </w:p>
          <w:p w14:paraId="4B1D979B" w14:textId="77777777" w:rsidR="00D77954" w:rsidRPr="005B73F2" w:rsidRDefault="00D77954" w:rsidP="00D779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ГКУ СО «Управление капитального строительства»</w:t>
            </w:r>
          </w:p>
        </w:tc>
        <w:tc>
          <w:tcPr>
            <w:tcW w:w="705" w:type="pct"/>
          </w:tcPr>
          <w:p w14:paraId="494DEF4C" w14:textId="77777777" w:rsidR="00D77954" w:rsidRPr="005B73F2" w:rsidRDefault="00D77954" w:rsidP="00D779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Строительство школ в Автозаводском районе:</w:t>
            </w:r>
          </w:p>
          <w:p w14:paraId="4DE21638" w14:textId="77777777" w:rsidR="00D77954" w:rsidRPr="005B73F2" w:rsidRDefault="00D77954" w:rsidP="00D779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1) на 675 мест в 18 квартале;</w:t>
            </w:r>
          </w:p>
          <w:p w14:paraId="757B337D" w14:textId="77777777" w:rsidR="00D77954" w:rsidRPr="005B73F2" w:rsidRDefault="00D77954" w:rsidP="00D779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2) на 1 600 мест в 20 квартале</w:t>
            </w:r>
          </w:p>
        </w:tc>
        <w:tc>
          <w:tcPr>
            <w:tcW w:w="721" w:type="pct"/>
          </w:tcPr>
          <w:p w14:paraId="127337C0" w14:textId="77777777" w:rsidR="003F5641" w:rsidRPr="003F5641" w:rsidRDefault="003F5641" w:rsidP="003F564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3F5641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Строительство школ в Автозаводском районе:</w:t>
            </w:r>
          </w:p>
          <w:p w14:paraId="692E859B" w14:textId="77777777" w:rsidR="003F5641" w:rsidRPr="00BC07DD" w:rsidRDefault="003F5641" w:rsidP="003F564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3F5641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1) на 675 мест в 18 квартале:</w:t>
            </w:r>
            <w:r w:rsidR="0017366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разработана проектно-сметная документация (ПСД).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="00173668" w:rsidRPr="00BC07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BC07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 получения положительного заключения государс</w:t>
            </w:r>
            <w:r w:rsidR="00173668" w:rsidRPr="00BC07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твенной экспертизы на ПСД</w:t>
            </w:r>
            <w:r w:rsidRPr="00BC07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</w:t>
            </w:r>
            <w:r w:rsidRPr="00BC07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BC07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квартал 2024 года;</w:t>
            </w:r>
          </w:p>
          <w:p w14:paraId="38C888BD" w14:textId="77777777" w:rsidR="00D77954" w:rsidRPr="003F5641" w:rsidRDefault="003F5641" w:rsidP="00D779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07D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2) на 1 600 мест в 20 квартале</w:t>
            </w:r>
            <w:r w:rsidR="005F0A6D" w:rsidRPr="00BC07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введена в эксплуатацию </w:t>
            </w:r>
            <w:r w:rsidR="00D77954" w:rsidRPr="00BC07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5F0A6D" w:rsidRPr="00BC07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8.08.2023.</w:t>
            </w:r>
          </w:p>
        </w:tc>
        <w:tc>
          <w:tcPr>
            <w:tcW w:w="614" w:type="pct"/>
          </w:tcPr>
          <w:p w14:paraId="0032970D" w14:textId="77777777" w:rsidR="00784CF8" w:rsidRDefault="005F0A6D" w:rsidP="00D779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="00D77954" w:rsidRPr="001E3A0B">
              <w:rPr>
                <w:rFonts w:ascii="Times New Roman" w:eastAsia="Calibri" w:hAnsi="Times New Roman" w:cs="Times New Roman"/>
                <w:sz w:val="20"/>
                <w:szCs w:val="20"/>
              </w:rPr>
              <w:t>троите</w:t>
            </w:r>
            <w:r w:rsidR="00D85B5D">
              <w:rPr>
                <w:rFonts w:ascii="Times New Roman" w:eastAsia="Calibri" w:hAnsi="Times New Roman" w:cs="Times New Roman"/>
                <w:sz w:val="20"/>
                <w:szCs w:val="20"/>
              </w:rPr>
              <w:t>льство школы на 1600 мест в 20 квартале:</w:t>
            </w:r>
            <w:r w:rsidR="00784C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2FD97FC7" w14:textId="77777777" w:rsidR="00D77954" w:rsidRPr="00784CF8" w:rsidRDefault="00784CF8" w:rsidP="00D779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4CF8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784CF8">
              <w:rPr>
                <w:rFonts w:ascii="Times New Roman" w:eastAsia="Calibri" w:hAnsi="Times New Roman" w:cs="Times New Roman"/>
                <w:sz w:val="20"/>
                <w:szCs w:val="20"/>
              </w:rPr>
              <w:t>025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  <w:r w:rsidR="00D85B5D" w:rsidRPr="00784C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тыс. руб., в том числе:</w:t>
            </w:r>
            <w:r w:rsidR="00D77954" w:rsidRPr="00784C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4607B5A8" w14:textId="77777777" w:rsidR="00D77954" w:rsidRPr="00784CF8" w:rsidRDefault="00AC39F4" w:rsidP="00D779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8 344,0</w:t>
            </w:r>
            <w:r w:rsidR="00357322" w:rsidRPr="00784C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тыс. руб. – областной бюджет;</w:t>
            </w:r>
          </w:p>
          <w:p w14:paraId="30D0D762" w14:textId="77777777" w:rsidR="00A8134D" w:rsidRPr="001E3A0B" w:rsidRDefault="00AC39F4" w:rsidP="00D7795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6 631,0</w:t>
            </w:r>
            <w:r w:rsidR="00A8134D" w:rsidRPr="00784C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тыс. руб. – бюджет </w:t>
            </w:r>
            <w:proofErr w:type="spellStart"/>
            <w:r w:rsidR="00A8134D" w:rsidRPr="00784CF8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="00A8134D" w:rsidRPr="00784CF8">
              <w:rPr>
                <w:rFonts w:ascii="Times New Roman" w:eastAsia="Calibri" w:hAnsi="Times New Roman" w:cs="Times New Roman"/>
                <w:sz w:val="20"/>
                <w:szCs w:val="20"/>
              </w:rPr>
              <w:t>. Тольятти.</w:t>
            </w:r>
          </w:p>
        </w:tc>
        <w:tc>
          <w:tcPr>
            <w:tcW w:w="650" w:type="pct"/>
          </w:tcPr>
          <w:p w14:paraId="56E38CE9" w14:textId="77777777" w:rsidR="00D77954" w:rsidRPr="005B73F2" w:rsidRDefault="00902529" w:rsidP="00D779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См. также приложение к отчету.</w:t>
            </w:r>
          </w:p>
        </w:tc>
      </w:tr>
      <w:tr w:rsidR="001511F9" w:rsidRPr="005B73F2" w14:paraId="1F4E1BCD" w14:textId="77777777" w:rsidTr="00BC07DD">
        <w:tblPrEx>
          <w:tblLook w:val="0000" w:firstRow="0" w:lastRow="0" w:firstColumn="0" w:lastColumn="0" w:noHBand="0" w:noVBand="0"/>
        </w:tblPrEx>
        <w:trPr>
          <w:trHeight w:val="2330"/>
        </w:trPr>
        <w:tc>
          <w:tcPr>
            <w:tcW w:w="334" w:type="pct"/>
          </w:tcPr>
          <w:p w14:paraId="41E934EE" w14:textId="77777777" w:rsidR="001511F9" w:rsidRPr="005B73F2" w:rsidRDefault="001511F9" w:rsidP="001511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D85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</w:tcPr>
          <w:p w14:paraId="2AA05A37" w14:textId="77777777" w:rsidR="001511F9" w:rsidRPr="005B73F2" w:rsidRDefault="001511F9" w:rsidP="001511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 Создание условий для повышения качества общего образования</w:t>
            </w:r>
          </w:p>
        </w:tc>
        <w:tc>
          <w:tcPr>
            <w:tcW w:w="746" w:type="pct"/>
          </w:tcPr>
          <w:p w14:paraId="64B1BBF5" w14:textId="77777777" w:rsidR="001511F9" w:rsidRPr="005B73F2" w:rsidRDefault="001511F9" w:rsidP="001511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Реализация управленческого портфеля</w:t>
            </w:r>
          </w:p>
          <w:p w14:paraId="118486E4" w14:textId="77777777" w:rsidR="001511F9" w:rsidRPr="005B73F2" w:rsidRDefault="001511F9" w:rsidP="001511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департамента образования </w:t>
            </w:r>
          </w:p>
          <w:p w14:paraId="243786FC" w14:textId="77777777" w:rsidR="001511F9" w:rsidRPr="005B73F2" w:rsidRDefault="001511F9" w:rsidP="001511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«Каждому ребенку – качественное образование» </w:t>
            </w:r>
          </w:p>
        </w:tc>
        <w:tc>
          <w:tcPr>
            <w:tcW w:w="583" w:type="pct"/>
          </w:tcPr>
          <w:p w14:paraId="01424732" w14:textId="77777777" w:rsidR="001511F9" w:rsidRPr="005B73F2" w:rsidRDefault="001511F9" w:rsidP="001511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</w:t>
            </w:r>
          </w:p>
          <w:p w14:paraId="66B1EDE0" w14:textId="77777777" w:rsidR="001511F9" w:rsidRPr="005B73F2" w:rsidRDefault="001511F9" w:rsidP="001511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городского округа Тольятти</w:t>
            </w:r>
          </w:p>
          <w:p w14:paraId="52FFAABA" w14:textId="77777777" w:rsidR="001511F9" w:rsidRPr="005B73F2" w:rsidRDefault="001511F9" w:rsidP="001511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</w:tcPr>
          <w:p w14:paraId="35458CA5" w14:textId="77777777" w:rsidR="001511F9" w:rsidRPr="005B73F2" w:rsidRDefault="001511F9" w:rsidP="001511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выпускников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9-х классов, не получивших аттестаты об основном общем образовании: </w:t>
            </w:r>
          </w:p>
          <w:p w14:paraId="48315F12" w14:textId="77777777" w:rsidR="001511F9" w:rsidRPr="005B73F2" w:rsidRDefault="001511F9" w:rsidP="001511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 – 4,4%;</w:t>
            </w:r>
          </w:p>
          <w:p w14:paraId="29191A2B" w14:textId="77777777" w:rsidR="001511F9" w:rsidRPr="005B73F2" w:rsidRDefault="001511F9" w:rsidP="001511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 – 4,2%;</w:t>
            </w:r>
          </w:p>
          <w:p w14:paraId="430DBB4A" w14:textId="77777777" w:rsidR="001511F9" w:rsidRPr="005B73F2" w:rsidRDefault="001511F9" w:rsidP="001511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2024г. - 4%</w:t>
            </w:r>
          </w:p>
        </w:tc>
        <w:tc>
          <w:tcPr>
            <w:tcW w:w="721" w:type="pct"/>
          </w:tcPr>
          <w:p w14:paraId="00D6CD4B" w14:textId="77777777" w:rsidR="001511F9" w:rsidRPr="00F80F0D" w:rsidRDefault="001511F9" w:rsidP="00FA24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F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2023 году аттестаты об основном общем образовании не получили 94 выпускника муниципальных бюджетных обще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учреждений (1,4</w:t>
            </w:r>
            <w:r w:rsidR="00FA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%, при прогнозном значении показателя 2,5 %)</w:t>
            </w:r>
          </w:p>
        </w:tc>
        <w:tc>
          <w:tcPr>
            <w:tcW w:w="614" w:type="pct"/>
          </w:tcPr>
          <w:p w14:paraId="4B8E6DB1" w14:textId="77777777" w:rsidR="001511F9" w:rsidRPr="00F80F0D" w:rsidRDefault="001511F9" w:rsidP="00151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F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основной деятельности муниципальных образовательных учреждений.</w:t>
            </w:r>
          </w:p>
        </w:tc>
        <w:tc>
          <w:tcPr>
            <w:tcW w:w="650" w:type="pct"/>
          </w:tcPr>
          <w:p w14:paraId="32130907" w14:textId="77777777" w:rsidR="001511F9" w:rsidRPr="005B73F2" w:rsidRDefault="001511F9" w:rsidP="001511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3F2" w:rsidRPr="005B73F2" w14:paraId="7C985E99" w14:textId="77777777" w:rsidTr="003226F8">
        <w:tblPrEx>
          <w:tblLook w:val="0000" w:firstRow="0" w:lastRow="0" w:firstColumn="0" w:lastColumn="0" w:noHBand="0" w:noVBand="0"/>
        </w:tblPrEx>
        <w:trPr>
          <w:trHeight w:val="2634"/>
        </w:trPr>
        <w:tc>
          <w:tcPr>
            <w:tcW w:w="334" w:type="pct"/>
          </w:tcPr>
          <w:p w14:paraId="128D3B2D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</w:t>
            </w:r>
          </w:p>
        </w:tc>
        <w:tc>
          <w:tcPr>
            <w:tcW w:w="649" w:type="pct"/>
          </w:tcPr>
          <w:p w14:paraId="4F23ED90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2.3. Формирование у учащихся навыков и компетенций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XXI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века</w:t>
            </w:r>
          </w:p>
        </w:tc>
        <w:tc>
          <w:tcPr>
            <w:tcW w:w="746" w:type="pct"/>
          </w:tcPr>
          <w:p w14:paraId="305D7A57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практико-ориентированных курсов, направленных на формирование уровня функциональной грамотности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>(читательская, математическая, естественнонаучная, финансовая грамотность, креативное мышление, информационная безопасность)</w:t>
            </w:r>
          </w:p>
          <w:p w14:paraId="0D2B2AF5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школьников </w:t>
            </w:r>
          </w:p>
        </w:tc>
        <w:tc>
          <w:tcPr>
            <w:tcW w:w="583" w:type="pct"/>
          </w:tcPr>
          <w:p w14:paraId="4C1BBA31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</w:t>
            </w:r>
          </w:p>
          <w:p w14:paraId="5EC2C4B0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  <w:p w14:paraId="71007A70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A66071C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ru-RU"/>
              </w:rPr>
            </w:pPr>
          </w:p>
          <w:p w14:paraId="772B90B7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D5BAAA0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0AD9691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</w:tcPr>
          <w:p w14:paraId="3E75F55E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Уровень функциональной грамотности </w:t>
            </w:r>
          </w:p>
          <w:p w14:paraId="4E52F5EF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1" w:type="pct"/>
          </w:tcPr>
          <w:p w14:paraId="5FB1A30B" w14:textId="77777777" w:rsidR="005B73F2" w:rsidRPr="005B73F2" w:rsidRDefault="00681C81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См. приложение к отчету.</w:t>
            </w:r>
          </w:p>
        </w:tc>
        <w:tc>
          <w:tcPr>
            <w:tcW w:w="614" w:type="pct"/>
          </w:tcPr>
          <w:p w14:paraId="3CC8D94D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рамках основной деятельности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обшеобразовательных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  </w:t>
            </w:r>
          </w:p>
        </w:tc>
        <w:tc>
          <w:tcPr>
            <w:tcW w:w="650" w:type="pct"/>
          </w:tcPr>
          <w:p w14:paraId="004545EE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BA" w:rsidRPr="005B73F2" w14:paraId="394015D1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  <w:vMerge w:val="restart"/>
          </w:tcPr>
          <w:p w14:paraId="7C721B0D" w14:textId="77777777" w:rsidR="001B79BA" w:rsidRPr="005B73F2" w:rsidRDefault="001B79BA" w:rsidP="001B79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681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681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  <w:vMerge w:val="restart"/>
          </w:tcPr>
          <w:p w14:paraId="4084B989" w14:textId="77777777" w:rsidR="001B79BA" w:rsidRPr="005B73F2" w:rsidRDefault="001B79BA" w:rsidP="001B79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 Создание условий для внедрения современной и безопасной цифровой образовательной среды, обеспечивающей формирование ценности к саморазвитию и самообразованию у обучающихся образовательных организаций</w:t>
            </w:r>
          </w:p>
        </w:tc>
        <w:tc>
          <w:tcPr>
            <w:tcW w:w="746" w:type="pct"/>
          </w:tcPr>
          <w:p w14:paraId="3ECE8154" w14:textId="77777777" w:rsidR="001B79BA" w:rsidRPr="005B73F2" w:rsidRDefault="001B79BA" w:rsidP="001B79B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Обновление информационно-коммуникационной инфраструктуры, подготовки кадров, создания федеральной цифровой платформы</w:t>
            </w:r>
          </w:p>
        </w:tc>
        <w:tc>
          <w:tcPr>
            <w:tcW w:w="583" w:type="pct"/>
          </w:tcPr>
          <w:p w14:paraId="13445513" w14:textId="77777777" w:rsidR="001B79BA" w:rsidRPr="005B73F2" w:rsidRDefault="001B79BA" w:rsidP="001B79B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 администрации городского округа Тольятти.</w:t>
            </w:r>
          </w:p>
          <w:p w14:paraId="3F808069" w14:textId="77777777" w:rsidR="001B79BA" w:rsidRPr="005B73F2" w:rsidRDefault="001B79BA" w:rsidP="001B79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МАОУ ДПО ЦИТ</w:t>
            </w:r>
          </w:p>
        </w:tc>
        <w:tc>
          <w:tcPr>
            <w:tcW w:w="705" w:type="pct"/>
          </w:tcPr>
          <w:p w14:paraId="3FCB1310" w14:textId="77777777" w:rsidR="001B79BA" w:rsidRPr="005B73F2" w:rsidRDefault="001B79BA" w:rsidP="001B79B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Доля образовательных организаций, расположенных на территории городского округа Тольятти, обновивших информационное наполнение и функциональные возможности открытых и общедоступных информационных ресурсов:</w:t>
            </w:r>
          </w:p>
          <w:p w14:paraId="6CA71B43" w14:textId="77777777" w:rsidR="001B79BA" w:rsidRPr="005B73F2" w:rsidRDefault="001B79BA" w:rsidP="001B79B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2020г. – 50%;</w:t>
            </w:r>
          </w:p>
          <w:p w14:paraId="61CDB9FF" w14:textId="77777777" w:rsidR="001B79BA" w:rsidRPr="005B73F2" w:rsidRDefault="001B79BA" w:rsidP="001B79B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2024г. - 100%.</w:t>
            </w:r>
          </w:p>
        </w:tc>
        <w:tc>
          <w:tcPr>
            <w:tcW w:w="721" w:type="pct"/>
          </w:tcPr>
          <w:p w14:paraId="2C6551C4" w14:textId="77777777" w:rsidR="001B79BA" w:rsidRPr="005B73F2" w:rsidRDefault="001B79BA" w:rsidP="001B79B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 г. – 100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%</w:t>
            </w:r>
          </w:p>
          <w:p w14:paraId="45FE95C8" w14:textId="77777777" w:rsidR="001B79BA" w:rsidRPr="005B73F2" w:rsidRDefault="001B79BA" w:rsidP="001B7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14:paraId="52C501BB" w14:textId="77777777" w:rsidR="001B79BA" w:rsidRPr="00F80F0D" w:rsidRDefault="001B79BA" w:rsidP="001B79B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0F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основной деятельности муниципальных образовательных учреждений</w:t>
            </w:r>
          </w:p>
        </w:tc>
        <w:tc>
          <w:tcPr>
            <w:tcW w:w="650" w:type="pct"/>
            <w:vMerge w:val="restart"/>
          </w:tcPr>
          <w:p w14:paraId="6AE0483C" w14:textId="77777777" w:rsidR="001B79BA" w:rsidRPr="005B73F2" w:rsidRDefault="001B79BA" w:rsidP="001B79B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B79BA" w:rsidRPr="005B73F2" w14:paraId="58393C13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  <w:vMerge/>
          </w:tcPr>
          <w:p w14:paraId="6A91BBAE" w14:textId="77777777" w:rsidR="001B79BA" w:rsidRPr="005B73F2" w:rsidRDefault="001B79BA" w:rsidP="001B79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</w:tcPr>
          <w:p w14:paraId="73D9EA5C" w14:textId="77777777" w:rsidR="001B79BA" w:rsidRPr="005B73F2" w:rsidRDefault="001B79BA" w:rsidP="001B79BA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0A00B7B2" w14:textId="77777777" w:rsidR="001B79BA" w:rsidRPr="005B73F2" w:rsidRDefault="001B79BA" w:rsidP="001B79B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Оснащение общеобразовательных учреждений высокоскоростным доступом в сеть Интернет </w:t>
            </w:r>
          </w:p>
        </w:tc>
        <w:tc>
          <w:tcPr>
            <w:tcW w:w="583" w:type="pct"/>
          </w:tcPr>
          <w:p w14:paraId="5893ED45" w14:textId="77777777" w:rsidR="001B79BA" w:rsidRPr="005B73F2" w:rsidRDefault="001B79BA" w:rsidP="001B79B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  <w:p w14:paraId="3E026674" w14:textId="77777777" w:rsidR="001B79BA" w:rsidRPr="005B73F2" w:rsidRDefault="001B79BA" w:rsidP="001B79B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городского округа Тольятти.</w:t>
            </w:r>
          </w:p>
          <w:p w14:paraId="7D2149AD" w14:textId="77777777" w:rsidR="001B79BA" w:rsidRPr="005B73F2" w:rsidRDefault="001B79BA" w:rsidP="001B79B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МАОУ ДПО «ЦИТ»</w:t>
            </w:r>
          </w:p>
        </w:tc>
        <w:tc>
          <w:tcPr>
            <w:tcW w:w="705" w:type="pct"/>
          </w:tcPr>
          <w:p w14:paraId="01147460" w14:textId="77777777" w:rsidR="001B79BA" w:rsidRPr="005B73F2" w:rsidRDefault="001B79BA" w:rsidP="001B79B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Доля общеобразовательных учреждений, оснащенных высокоскоростным доступом в сеть Интернет составит:</w:t>
            </w:r>
          </w:p>
          <w:p w14:paraId="08C14A8A" w14:textId="77777777" w:rsidR="001B79BA" w:rsidRPr="005B73F2" w:rsidRDefault="001B79BA" w:rsidP="001B79B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2020г. - 70%;</w:t>
            </w:r>
          </w:p>
          <w:p w14:paraId="7A55446E" w14:textId="77777777" w:rsidR="001B79BA" w:rsidRPr="005B73F2" w:rsidRDefault="001B79BA" w:rsidP="001B79B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2024г. -  100 %.</w:t>
            </w:r>
          </w:p>
        </w:tc>
        <w:tc>
          <w:tcPr>
            <w:tcW w:w="721" w:type="pct"/>
          </w:tcPr>
          <w:p w14:paraId="342F336C" w14:textId="77777777" w:rsidR="001B79BA" w:rsidRPr="005B73F2" w:rsidRDefault="001B79BA" w:rsidP="001B79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г. – 100 %</w:t>
            </w:r>
          </w:p>
        </w:tc>
        <w:tc>
          <w:tcPr>
            <w:tcW w:w="614" w:type="pct"/>
          </w:tcPr>
          <w:p w14:paraId="11D4976B" w14:textId="77777777" w:rsidR="001B79BA" w:rsidRPr="00F80F0D" w:rsidRDefault="001B79BA" w:rsidP="001B79B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>В рамках основной деятельности муниципальных общеобразовательных учреждений</w:t>
            </w:r>
          </w:p>
        </w:tc>
        <w:tc>
          <w:tcPr>
            <w:tcW w:w="650" w:type="pct"/>
            <w:vMerge/>
          </w:tcPr>
          <w:p w14:paraId="23C1ADE7" w14:textId="77777777" w:rsidR="001B79BA" w:rsidRPr="005B73F2" w:rsidRDefault="001B79BA" w:rsidP="001B79B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D3A3F" w:rsidRPr="005B73F2" w14:paraId="3ACDD9FB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26C297D8" w14:textId="77777777" w:rsidR="002D3A3F" w:rsidRPr="005B73F2" w:rsidRDefault="002D3A3F" w:rsidP="002D3A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</w:t>
            </w:r>
          </w:p>
        </w:tc>
        <w:tc>
          <w:tcPr>
            <w:tcW w:w="649" w:type="pct"/>
          </w:tcPr>
          <w:p w14:paraId="12480560" w14:textId="77777777" w:rsidR="002D3A3F" w:rsidRPr="005B73F2" w:rsidRDefault="002D3A3F" w:rsidP="002D3A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2.5. Обеспечение доступности общего образования для детей с ограниченными возможностями </w:t>
            </w:r>
          </w:p>
        </w:tc>
        <w:tc>
          <w:tcPr>
            <w:tcW w:w="746" w:type="pct"/>
          </w:tcPr>
          <w:p w14:paraId="7002E76C" w14:textId="77777777" w:rsidR="002D3A3F" w:rsidRPr="005B73F2" w:rsidRDefault="002D3A3F" w:rsidP="002D3A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доступности общего образования для детей с ограниченными возможностями и создание необходимой для этого инфраструктуры (пандусы, лифты и т.д.)</w:t>
            </w:r>
          </w:p>
        </w:tc>
        <w:tc>
          <w:tcPr>
            <w:tcW w:w="583" w:type="pct"/>
          </w:tcPr>
          <w:p w14:paraId="3A75193D" w14:textId="77777777" w:rsidR="002D3A3F" w:rsidRPr="005B73F2" w:rsidRDefault="002D3A3F" w:rsidP="002D3A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 администрации городского округа Тольятти</w:t>
            </w:r>
          </w:p>
        </w:tc>
        <w:tc>
          <w:tcPr>
            <w:tcW w:w="705" w:type="pct"/>
          </w:tcPr>
          <w:p w14:paraId="39560E81" w14:textId="77777777" w:rsidR="002D3A3F" w:rsidRPr="005B73F2" w:rsidRDefault="002D3A3F" w:rsidP="002D3A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предложений для включения в целевые программы</w:t>
            </w:r>
          </w:p>
        </w:tc>
        <w:tc>
          <w:tcPr>
            <w:tcW w:w="721" w:type="pct"/>
          </w:tcPr>
          <w:p w14:paraId="3577406F" w14:textId="77777777" w:rsidR="002D3A3F" w:rsidRPr="00F80F0D" w:rsidRDefault="002D3A3F" w:rsidP="0087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>В 2023 году выполнены работы по приспособлению зданий к доступности инвалидов и других маломобильных групп населения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10 образовательных учреждениях</w:t>
            </w:r>
            <w:r w:rsidR="008700D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14" w:type="pct"/>
          </w:tcPr>
          <w:p w14:paraId="3AEFA66F" w14:textId="77777777" w:rsidR="008700DB" w:rsidRDefault="0065571B" w:rsidP="002D3A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8003,0</w:t>
            </w:r>
            <w:r w:rsidR="008700D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тыс. </w:t>
            </w:r>
            <w:proofErr w:type="gramStart"/>
            <w:r w:rsidR="008700DB">
              <w:rPr>
                <w:rFonts w:ascii="Times New Roman" w:eastAsia="Calibri" w:hAnsi="Times New Roman" w:cs="Times New Roman"/>
                <w:sz w:val="20"/>
                <w:szCs w:val="20"/>
              </w:rPr>
              <w:t>руб. ,</w:t>
            </w:r>
            <w:proofErr w:type="gramEnd"/>
            <w:r w:rsidR="008700D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том числе:</w:t>
            </w:r>
          </w:p>
          <w:p w14:paraId="16D0CE70" w14:textId="77777777" w:rsidR="008700DB" w:rsidRDefault="0065571B" w:rsidP="002D3A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1458,0</w:t>
            </w:r>
            <w:r w:rsidR="008700D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тыс. руб. – областной бюджет; </w:t>
            </w:r>
          </w:p>
          <w:p w14:paraId="638C578E" w14:textId="77777777" w:rsidR="002D3A3F" w:rsidRPr="00F80F0D" w:rsidRDefault="0065571B" w:rsidP="002D3A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6545,0</w:t>
            </w:r>
            <w:r w:rsidR="008700D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тыс. руб. – бюджет </w:t>
            </w:r>
            <w:proofErr w:type="spellStart"/>
            <w:r w:rsidR="008700DB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="008700DB">
              <w:rPr>
                <w:rFonts w:ascii="Times New Roman" w:eastAsia="Calibri" w:hAnsi="Times New Roman" w:cs="Times New Roman"/>
                <w:sz w:val="20"/>
                <w:szCs w:val="20"/>
              </w:rPr>
              <w:t>. Тольятти.</w:t>
            </w:r>
          </w:p>
        </w:tc>
        <w:tc>
          <w:tcPr>
            <w:tcW w:w="650" w:type="pct"/>
          </w:tcPr>
          <w:p w14:paraId="1A07DD9F" w14:textId="77777777" w:rsidR="002D3A3F" w:rsidRPr="005B73F2" w:rsidRDefault="002D3A3F" w:rsidP="002D3A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3F2" w:rsidRPr="005B73F2" w14:paraId="66772CB9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06303506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8700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</w:t>
            </w:r>
          </w:p>
        </w:tc>
        <w:tc>
          <w:tcPr>
            <w:tcW w:w="649" w:type="pct"/>
          </w:tcPr>
          <w:p w14:paraId="026EDB8F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2.6.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перехода обучения в общеобразовательных учреждениях в одну смену</w:t>
            </w:r>
          </w:p>
          <w:p w14:paraId="71E9AF26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2CF13979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перехода обучения в общеобразовательных учреждениях в одну смену</w:t>
            </w:r>
          </w:p>
          <w:p w14:paraId="3D369A51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pct"/>
          </w:tcPr>
          <w:p w14:paraId="72CAFA94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</w:t>
            </w:r>
          </w:p>
          <w:p w14:paraId="6FFBE1D8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Тольятти.</w:t>
            </w:r>
          </w:p>
          <w:p w14:paraId="2D1412D5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Департамент градостроительной деятельности </w:t>
            </w:r>
          </w:p>
          <w:p w14:paraId="7623367D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3FEE53B2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предложений по строительству пристроев к существующим школьным зданиям для включения в целевые программы, в трех общеобразовательных учреждениях</w:t>
            </w:r>
          </w:p>
        </w:tc>
        <w:tc>
          <w:tcPr>
            <w:tcW w:w="721" w:type="pct"/>
          </w:tcPr>
          <w:p w14:paraId="350D97ED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4" w:type="pct"/>
          </w:tcPr>
          <w:p w14:paraId="658A24C7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</w:tcPr>
          <w:p w14:paraId="7FB1E3A5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предложений будет продолжена при увеличении наполняемости образовательных учреждений.</w:t>
            </w:r>
          </w:p>
        </w:tc>
      </w:tr>
      <w:tr w:rsidR="005B73F2" w:rsidRPr="005B73F2" w14:paraId="03494194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04FB91BF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этапы</w:t>
            </w:r>
          </w:p>
        </w:tc>
        <w:tc>
          <w:tcPr>
            <w:tcW w:w="649" w:type="pct"/>
          </w:tcPr>
          <w:p w14:paraId="42130C60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 Создание совместно с работодателями-партнерами ТГУ профильных классов по химии, естественно-научным и инженерным направлениям для учащихся школ городского округа Тольятти</w:t>
            </w:r>
          </w:p>
        </w:tc>
        <w:tc>
          <w:tcPr>
            <w:tcW w:w="746" w:type="pct"/>
          </w:tcPr>
          <w:p w14:paraId="6FCE9D5B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социализации личности и создание условий для развития творческих способностей обучающихся в соответствии с интересами и наклонностями, формирование у них навыков</w:t>
            </w:r>
          </w:p>
          <w:p w14:paraId="6477AE22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самостоятельной и научно-исследовательской работы по направлениям: медицинская химия, новые материалы, энергетика и робототехника. </w:t>
            </w:r>
          </w:p>
          <w:p w14:paraId="5E6034C7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студентов в качестве руководителей проектных команд</w:t>
            </w:r>
          </w:p>
        </w:tc>
        <w:tc>
          <w:tcPr>
            <w:tcW w:w="583" w:type="pct"/>
          </w:tcPr>
          <w:p w14:paraId="2BD59BBF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«Тольяттинский государственный университет» (по согласованию).</w:t>
            </w:r>
          </w:p>
          <w:p w14:paraId="3CC4C5FA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right="-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Предприятия химического, нефтехимического и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IT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кластеров (по согласованию)</w:t>
            </w:r>
          </w:p>
          <w:p w14:paraId="63EBEE9F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</w:tcPr>
          <w:p w14:paraId="6D2E2BB1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Оснащение материально-технической базой (приобретение компьютерной техники, программного обеспечения, реактивов, оборудование рабочего места)</w:t>
            </w:r>
          </w:p>
          <w:p w14:paraId="1F4F0EA7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pct"/>
          </w:tcPr>
          <w:p w14:paraId="36F1DF21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(см. приложение к отчету).</w:t>
            </w:r>
          </w:p>
        </w:tc>
        <w:tc>
          <w:tcPr>
            <w:tcW w:w="614" w:type="pct"/>
          </w:tcPr>
          <w:p w14:paraId="7809D33F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Собственные средства ФГБОУ ВО «Тольяттинский государственный университет»</w:t>
            </w:r>
          </w:p>
          <w:p w14:paraId="2BFA050F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pct"/>
          </w:tcPr>
          <w:p w14:paraId="31A0DCF4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3F2" w:rsidRPr="005B73F2" w14:paraId="66CACC07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2C658270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</w:tcPr>
          <w:p w14:paraId="4D49DAF4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2.8. </w:t>
            </w: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Проведение образовательных интенсивов «STARTUPTEEN» для учащихся 8-х и 10-х классов (ежегодно)</w:t>
            </w:r>
          </w:p>
          <w:p w14:paraId="2561B270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30072677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</w:rPr>
              <w:t>Интенсивы направлены на формирование у участников актуальных компетенций современного специалиста: критического мышления, эмоционального интеллекта, командной работы</w:t>
            </w:r>
          </w:p>
        </w:tc>
        <w:tc>
          <w:tcPr>
            <w:tcW w:w="583" w:type="pct"/>
          </w:tcPr>
          <w:p w14:paraId="1D5B6A6A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«Тольяттинский государственный университет» (по согласованию).</w:t>
            </w:r>
          </w:p>
          <w:p w14:paraId="570E2D69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Предприятия химического, нефтехимического и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IT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кластеров (по согласованию)</w:t>
            </w:r>
          </w:p>
        </w:tc>
        <w:tc>
          <w:tcPr>
            <w:tcW w:w="705" w:type="pct"/>
          </w:tcPr>
          <w:p w14:paraId="55F10B3B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</w:rPr>
              <w:t>Итогом каждого интенсива станут проработанные и готовые к реализации проекты в области улучшения качества городской среды и технологического предпринимательства, лучшие из которых получат право на реализацию в рамках проектной деятельности университета</w:t>
            </w:r>
          </w:p>
        </w:tc>
        <w:tc>
          <w:tcPr>
            <w:tcW w:w="721" w:type="pct"/>
          </w:tcPr>
          <w:p w14:paraId="1B48BA77" w14:textId="77777777" w:rsidR="003A581D" w:rsidRDefault="003A581D" w:rsidP="003A58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См. приложение</w:t>
            </w:r>
          </w:p>
          <w:p w14:paraId="50262D83" w14:textId="77777777" w:rsidR="005B73F2" w:rsidRPr="003A581D" w:rsidRDefault="003A581D" w:rsidP="003A58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отчету.</w:t>
            </w:r>
          </w:p>
        </w:tc>
        <w:tc>
          <w:tcPr>
            <w:tcW w:w="614" w:type="pct"/>
          </w:tcPr>
          <w:p w14:paraId="63ACE2F7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ind w:right="-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650" w:type="pct"/>
          </w:tcPr>
          <w:p w14:paraId="7A8BF88A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3F2" w:rsidRPr="005B73F2" w14:paraId="1FE2FD0D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0D02192A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</w:tcPr>
          <w:p w14:paraId="248C13F6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 Поддержка талантливой молодежи</w:t>
            </w:r>
          </w:p>
        </w:tc>
        <w:tc>
          <w:tcPr>
            <w:tcW w:w="746" w:type="pct"/>
          </w:tcPr>
          <w:p w14:paraId="2CE68495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 стипендиальных конкурсов им.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И.А.Красюка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студентов и школьников</w:t>
            </w:r>
          </w:p>
        </w:tc>
        <w:tc>
          <w:tcPr>
            <w:tcW w:w="583" w:type="pct"/>
          </w:tcPr>
          <w:p w14:paraId="22791528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«Куйбышев-</w:t>
            </w:r>
          </w:p>
          <w:p w14:paraId="1A2D6EE2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Азот» (по согласованию)</w:t>
            </w:r>
          </w:p>
        </w:tc>
        <w:tc>
          <w:tcPr>
            <w:tcW w:w="705" w:type="pct"/>
          </w:tcPr>
          <w:p w14:paraId="5C03954A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Выявление и поддержка талантливой молодежи</w:t>
            </w:r>
          </w:p>
        </w:tc>
        <w:tc>
          <w:tcPr>
            <w:tcW w:w="721" w:type="pct"/>
          </w:tcPr>
          <w:p w14:paraId="108312C6" w14:textId="77777777" w:rsid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Выплачивается 10 стипендий студентам и 20 стипендий школьникам</w:t>
            </w:r>
            <w:r w:rsidR="00307669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.</w:t>
            </w:r>
          </w:p>
          <w:p w14:paraId="0F73F612" w14:textId="77777777" w:rsidR="00307669" w:rsidRPr="00307669" w:rsidRDefault="00307669" w:rsidP="005B73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669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Программа расширена, выплачиваются стипендии успешно обучающимся и участвующим в проектах предприятия студентам вузов и </w:t>
            </w:r>
            <w:proofErr w:type="spellStart"/>
            <w:r w:rsidRPr="00307669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сузов</w:t>
            </w:r>
            <w:proofErr w:type="spellEnd"/>
            <w:r w:rsidRPr="00307669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4" w:type="pct"/>
          </w:tcPr>
          <w:p w14:paraId="6EB3D698" w14:textId="77777777" w:rsidR="005B73F2" w:rsidRPr="005B73F2" w:rsidRDefault="000F772F" w:rsidP="005B73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1263</w:t>
            </w:r>
            <w:r w:rsidR="005B73F2"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тыс. руб. – собственные средства</w:t>
            </w:r>
          </w:p>
        </w:tc>
        <w:tc>
          <w:tcPr>
            <w:tcW w:w="650" w:type="pct"/>
          </w:tcPr>
          <w:p w14:paraId="043C7F0E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3F2" w:rsidRPr="005B73F2" w14:paraId="17B7D202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6212A1B4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</w:tcPr>
          <w:p w14:paraId="7FD26941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 Участие в реализации региональной составляющей федерального проекта  «Цифровая образовательная среда» национального проекта «Образование»</w:t>
            </w:r>
          </w:p>
        </w:tc>
        <w:tc>
          <w:tcPr>
            <w:tcW w:w="746" w:type="pct"/>
          </w:tcPr>
          <w:p w14:paraId="461CCDE9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мероприятий уровня муниципальных образований, предусмотренных в рамках региональной составляющей федерального проекта  «Цифровая образовательная среда» национального проекта «Образование»</w:t>
            </w:r>
          </w:p>
        </w:tc>
        <w:tc>
          <w:tcPr>
            <w:tcW w:w="583" w:type="pct"/>
          </w:tcPr>
          <w:p w14:paraId="5A1441AE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</w:t>
            </w:r>
          </w:p>
          <w:p w14:paraId="5628887A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6C08891C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федерального проекта, установленных на 2019-2024 годы</w:t>
            </w:r>
          </w:p>
        </w:tc>
        <w:tc>
          <w:tcPr>
            <w:tcW w:w="721" w:type="pct"/>
          </w:tcPr>
          <w:p w14:paraId="1E80DA61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Участвуют в реализации новых цифровых образовательных платформ общеобразовательных учреждений – 100 %.</w:t>
            </w:r>
          </w:p>
        </w:tc>
        <w:tc>
          <w:tcPr>
            <w:tcW w:w="614" w:type="pct"/>
          </w:tcPr>
          <w:p w14:paraId="50468198" w14:textId="77777777" w:rsidR="005B73F2" w:rsidRPr="005B73F2" w:rsidRDefault="005B73F2" w:rsidP="005B73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650" w:type="pct"/>
          </w:tcPr>
          <w:p w14:paraId="3BE69390" w14:textId="77777777" w:rsidR="005B73F2" w:rsidRPr="005B73F2" w:rsidRDefault="005B73F2" w:rsidP="005B73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1B1C9F0F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02005047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</w:tcPr>
          <w:p w14:paraId="6114541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2.12. Участие в реализации региональной составляющей федерального проекта  «Современная школа» национального проекта «Образование»</w:t>
            </w:r>
          </w:p>
        </w:tc>
        <w:tc>
          <w:tcPr>
            <w:tcW w:w="746" w:type="pct"/>
          </w:tcPr>
          <w:p w14:paraId="63EAB4D9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мероприятий уровня муниципальных образований, предусмотренных в рамках региональной составляющей федерального проекта  «Современная школа» национального проекта «Образование»</w:t>
            </w:r>
          </w:p>
        </w:tc>
        <w:tc>
          <w:tcPr>
            <w:tcW w:w="583" w:type="pct"/>
          </w:tcPr>
          <w:p w14:paraId="3E28C60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</w:t>
            </w:r>
          </w:p>
          <w:p w14:paraId="3D426C5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3842FF00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федерального проекта, установленных на 2019-2024 годы</w:t>
            </w:r>
          </w:p>
        </w:tc>
        <w:tc>
          <w:tcPr>
            <w:tcW w:w="721" w:type="pct"/>
          </w:tcPr>
          <w:p w14:paraId="7D3D8215" w14:textId="77777777" w:rsidR="00387F66" w:rsidRPr="00F80F0D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F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2023 году закончены строительно-монтажные работы на объекте: строительство общеобразовательной школы на 1600 учащихся в квартале 20 Автозаводского района г. Тольятти. Объект образования введен в эксплуатацию</w:t>
            </w:r>
          </w:p>
        </w:tc>
        <w:tc>
          <w:tcPr>
            <w:tcW w:w="614" w:type="pct"/>
          </w:tcPr>
          <w:p w14:paraId="3BB44CBA" w14:textId="77777777" w:rsidR="00387F66" w:rsidRDefault="00C67807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бюджет.</w:t>
            </w:r>
          </w:p>
          <w:p w14:paraId="0EF04108" w14:textId="77777777" w:rsidR="00C67807" w:rsidRPr="005B73F2" w:rsidRDefault="00C67807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Тольятти.</w:t>
            </w:r>
          </w:p>
        </w:tc>
        <w:tc>
          <w:tcPr>
            <w:tcW w:w="650" w:type="pct"/>
          </w:tcPr>
          <w:p w14:paraId="31FB91F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43E31B94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340EB780" w14:textId="77777777" w:rsidR="00387F66" w:rsidRPr="00C67807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II</w:t>
            </w:r>
            <w:r w:rsidRPr="00C6780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</w:tcPr>
          <w:p w14:paraId="33A2740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2.13. Участие в реализации региональной составляющей федерального проекта  «Учитель будущего» национального проекта «Образование»</w:t>
            </w:r>
          </w:p>
        </w:tc>
        <w:tc>
          <w:tcPr>
            <w:tcW w:w="746" w:type="pct"/>
          </w:tcPr>
          <w:p w14:paraId="7A4B0CA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мероприятий уровня муниципальных образований, предусмотренных в рамках региональной составляющей федерального проекта  «Учитель будущего» национального проекта «Образование»</w:t>
            </w:r>
          </w:p>
        </w:tc>
        <w:tc>
          <w:tcPr>
            <w:tcW w:w="583" w:type="pct"/>
          </w:tcPr>
          <w:p w14:paraId="2C31857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</w:t>
            </w:r>
          </w:p>
          <w:p w14:paraId="02DADB04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2110CA53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федерального проекта, установленных на 2019-2024 годы</w:t>
            </w:r>
          </w:p>
        </w:tc>
        <w:tc>
          <w:tcPr>
            <w:tcW w:w="721" w:type="pct"/>
          </w:tcPr>
          <w:p w14:paraId="1C2E8987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Доля педагогических работников общего образования, прошедших повышение квалификации в рамках периодической аттестации в цифровой форме с использованием информационного ресурса «одного окна» («Современная цифровая образовательная среда в Российской Федерации»), в общем числе педагогических работников общего образования округа,</w:t>
            </w:r>
          </w:p>
          <w:p w14:paraId="405ED370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- 27 %. (106,7 % планового значения показателя).</w:t>
            </w:r>
          </w:p>
        </w:tc>
        <w:tc>
          <w:tcPr>
            <w:tcW w:w="614" w:type="pct"/>
          </w:tcPr>
          <w:p w14:paraId="10E24FE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Обучение осуществлялось бесплатно на курсах, организуемых министерством просвещения РФ и ГАУ ДПО «Институт развития образования Самарской области»</w:t>
            </w:r>
          </w:p>
        </w:tc>
        <w:tc>
          <w:tcPr>
            <w:tcW w:w="650" w:type="pct"/>
          </w:tcPr>
          <w:p w14:paraId="551FE6B9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Увеличено количество педагогических работников, направляемых на курсы повышения квалификации.</w:t>
            </w:r>
          </w:p>
        </w:tc>
      </w:tr>
      <w:tr w:rsidR="00387F66" w:rsidRPr="005B73F2" w14:paraId="6DF145B7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7AA5C478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bookmarkStart w:id="6" w:name="_Hlk94173601"/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</w:tcPr>
          <w:p w14:paraId="446F294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2.14. Летний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Наноград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«Созвездие ТГУ» </w:t>
            </w:r>
          </w:p>
        </w:tc>
        <w:tc>
          <w:tcPr>
            <w:tcW w:w="746" w:type="pct"/>
          </w:tcPr>
          <w:p w14:paraId="778F620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Участие школьников Самарского региона в летней школе дает возможность более близко познакомиться с предприятиями региона при решении их кейсов. Свои решения участники программы защищают перед Экспертным советом.</w:t>
            </w:r>
          </w:p>
        </w:tc>
        <w:tc>
          <w:tcPr>
            <w:tcW w:w="583" w:type="pct"/>
          </w:tcPr>
          <w:p w14:paraId="52B0B38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ФГБОУ ВО «Тольяттинский государственный университет» (по согласованию).</w:t>
            </w:r>
          </w:p>
          <w:p w14:paraId="5FE5491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АНПО «Школьная лига РОСНАНО» (по согласованию).</w:t>
            </w:r>
          </w:p>
        </w:tc>
        <w:tc>
          <w:tcPr>
            <w:tcW w:w="705" w:type="pct"/>
          </w:tcPr>
          <w:p w14:paraId="7A31F6E1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Участие школьников Самарского региона в летней школе</w:t>
            </w:r>
          </w:p>
        </w:tc>
        <w:tc>
          <w:tcPr>
            <w:tcW w:w="721" w:type="pct"/>
          </w:tcPr>
          <w:p w14:paraId="69D91BC8" w14:textId="77777777" w:rsidR="00387F66" w:rsidRPr="00CC741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741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рамках совместной работы ТГУ и АНПО «Школьная лига» (г. Санкт-Петербург) на базе ТГУ:</w:t>
            </w:r>
          </w:p>
          <w:p w14:paraId="490BC636" w14:textId="77777777" w:rsidR="00387F66" w:rsidRPr="00CC7412" w:rsidRDefault="00387F66" w:rsidP="00387F66">
            <w:pPr>
              <w:pStyle w:val="a5"/>
              <w:widowControl w:val="0"/>
              <w:numPr>
                <w:ilvl w:val="0"/>
                <w:numId w:val="43"/>
              </w:numPr>
              <w:tabs>
                <w:tab w:val="left" w:pos="342"/>
              </w:tabs>
              <w:autoSpaceDE w:val="0"/>
              <w:autoSpaceDN w:val="0"/>
              <w:spacing w:after="0" w:line="240" w:lineRule="auto"/>
              <w:ind w:left="58" w:firstLine="0"/>
              <w:rPr>
                <w:rFonts w:ascii="Times New Roman" w:eastAsia="Calibri" w:hAnsi="Times New Roman"/>
                <w:bCs/>
              </w:rPr>
            </w:pPr>
            <w:r w:rsidRPr="00CC7412">
              <w:rPr>
                <w:rFonts w:ascii="Times New Roman" w:eastAsia="Calibri" w:hAnsi="Times New Roman"/>
                <w:bCs/>
              </w:rPr>
              <w:t>В марте 2023</w:t>
            </w:r>
          </w:p>
          <w:p w14:paraId="63BFD770" w14:textId="77777777" w:rsidR="00387F66" w:rsidRPr="00CC7412" w:rsidRDefault="00387F66" w:rsidP="00387F66">
            <w:pPr>
              <w:widowControl w:val="0"/>
              <w:tabs>
                <w:tab w:val="left" w:pos="342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741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года прошла </w:t>
            </w:r>
            <w:r w:rsidRPr="00CC741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XII</w:t>
            </w:r>
            <w:r w:rsidRPr="00CC741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Неделя высоких технологий и техно предпринимательства.</w:t>
            </w:r>
          </w:p>
          <w:p w14:paraId="51B8CB03" w14:textId="77777777" w:rsidR="00387F66" w:rsidRPr="00CC7412" w:rsidRDefault="00387F66" w:rsidP="00387F66">
            <w:pPr>
              <w:widowControl w:val="0"/>
              <w:tabs>
                <w:tab w:val="left" w:pos="342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741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Мероприятия недели посетили 439 учащихся -11-х классов из школ г. Тольятти и г. Жигулевск.</w:t>
            </w:r>
          </w:p>
          <w:p w14:paraId="39511E70" w14:textId="77777777" w:rsidR="00387F66" w:rsidRPr="00CC7412" w:rsidRDefault="00387F66" w:rsidP="00387F66">
            <w:pPr>
              <w:pStyle w:val="a5"/>
              <w:widowControl w:val="0"/>
              <w:numPr>
                <w:ilvl w:val="0"/>
                <w:numId w:val="43"/>
              </w:numPr>
              <w:tabs>
                <w:tab w:val="left" w:pos="342"/>
              </w:tabs>
              <w:autoSpaceDE w:val="0"/>
              <w:autoSpaceDN w:val="0"/>
              <w:spacing w:after="0" w:line="240" w:lineRule="auto"/>
              <w:ind w:left="58" w:firstLine="0"/>
              <w:rPr>
                <w:rFonts w:ascii="Times New Roman" w:eastAsia="Calibri" w:hAnsi="Times New Roman"/>
                <w:bCs/>
              </w:rPr>
            </w:pPr>
            <w:r w:rsidRPr="00CC7412">
              <w:rPr>
                <w:rFonts w:ascii="Times New Roman" w:eastAsia="Calibri" w:hAnsi="Times New Roman"/>
                <w:bCs/>
              </w:rPr>
              <w:t>В июне 2023</w:t>
            </w:r>
          </w:p>
          <w:p w14:paraId="78097B30" w14:textId="77777777" w:rsidR="00387F66" w:rsidRPr="00CC7412" w:rsidRDefault="00387F66" w:rsidP="00387F66">
            <w:pPr>
              <w:widowControl w:val="0"/>
              <w:tabs>
                <w:tab w:val="left" w:pos="342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741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года состоялась летняя школа «</w:t>
            </w:r>
            <w:proofErr w:type="spellStart"/>
            <w:r w:rsidRPr="00CC741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Нано_ТГУ</w:t>
            </w:r>
            <w:proofErr w:type="spellEnd"/>
            <w:r w:rsidRPr="00CC741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».</w:t>
            </w:r>
          </w:p>
          <w:p w14:paraId="1EC7CBBD" w14:textId="77777777" w:rsidR="00387F66" w:rsidRPr="00CC7412" w:rsidRDefault="00387F66" w:rsidP="00387F66">
            <w:pPr>
              <w:widowControl w:val="0"/>
              <w:tabs>
                <w:tab w:val="left" w:pos="342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741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Участники работали с бизнес-кейсами, представленными и по итогу прошла защита «Красивых идей». </w:t>
            </w:r>
          </w:p>
          <w:p w14:paraId="71DFC954" w14:textId="77777777" w:rsidR="00387F66" w:rsidRPr="00CC7412" w:rsidRDefault="00387F66" w:rsidP="00387F66">
            <w:pPr>
              <w:widowControl w:val="0"/>
              <w:tabs>
                <w:tab w:val="left" w:pos="342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C741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летней школе приняли участие 60 учащихся из 7-11-х классов школ г. Тольятти.</w:t>
            </w:r>
          </w:p>
        </w:tc>
        <w:tc>
          <w:tcPr>
            <w:tcW w:w="614" w:type="pct"/>
          </w:tcPr>
          <w:p w14:paraId="313B9A25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Собственные средства</w:t>
            </w:r>
          </w:p>
          <w:p w14:paraId="5695566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ФГБОУ ВО «ТГУ»</w:t>
            </w:r>
          </w:p>
        </w:tc>
        <w:tc>
          <w:tcPr>
            <w:tcW w:w="650" w:type="pct"/>
          </w:tcPr>
          <w:p w14:paraId="3A1FB86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bookmarkEnd w:id="6"/>
      <w:tr w:rsidR="00387F66" w:rsidRPr="005B73F2" w14:paraId="6AC20C6C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5C0C6D9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63D4700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Задача 3 </w:t>
            </w:r>
          </w:p>
        </w:tc>
        <w:tc>
          <w:tcPr>
            <w:tcW w:w="4018" w:type="pct"/>
            <w:gridSpan w:val="6"/>
          </w:tcPr>
          <w:p w14:paraId="67DB7FC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Создание развитой сети дополнительного образования детей по различным направлениям спорта, творчества, учебы, изобретательства</w:t>
            </w:r>
          </w:p>
        </w:tc>
      </w:tr>
      <w:tr w:rsidR="00387F66" w:rsidRPr="005B73F2" w14:paraId="3FD901D1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  <w:vMerge w:val="restart"/>
          </w:tcPr>
          <w:p w14:paraId="3163733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I-II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  <w:vMerge w:val="restart"/>
          </w:tcPr>
          <w:p w14:paraId="4F48A32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 Обеспечение доступности услуг дополнительного образования</w:t>
            </w:r>
          </w:p>
          <w:p w14:paraId="30A71D2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46" w:type="pct"/>
          </w:tcPr>
          <w:p w14:paraId="1615434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обучения школьников в детском технопарке «Кванториум-63 регион»</w:t>
            </w:r>
          </w:p>
        </w:tc>
        <w:tc>
          <w:tcPr>
            <w:tcW w:w="583" w:type="pct"/>
          </w:tcPr>
          <w:p w14:paraId="48C378F3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образования и науки Самарской области (по согласованию)</w:t>
            </w:r>
          </w:p>
        </w:tc>
        <w:tc>
          <w:tcPr>
            <w:tcW w:w="705" w:type="pct"/>
          </w:tcPr>
          <w:p w14:paraId="0E03E0EA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Число детей, охваченных деятельностью детского технопарка «</w:t>
            </w:r>
            <w:proofErr w:type="spellStart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Кванториум</w:t>
            </w:r>
            <w:proofErr w:type="spellEnd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» и других проектов, направленных на 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Федерации, нарастающим итогом:</w:t>
            </w:r>
          </w:p>
          <w:p w14:paraId="45D8344B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0"/>
                <w:szCs w:val="20"/>
                <w:u w:color="000000"/>
              </w:rPr>
            </w:pPr>
            <w:r>
              <w:rPr>
                <w:rFonts w:ascii="Times New Roman" w:eastAsia="Arial Unicode MS" w:hAnsi="Times New Roman" w:cs="Times New Roman"/>
                <w:bCs/>
                <w:sz w:val="20"/>
                <w:szCs w:val="20"/>
                <w:u w:color="000000"/>
              </w:rPr>
              <w:t>2023 г. – 30</w:t>
            </w:r>
            <w:r w:rsidRPr="005B73F2">
              <w:rPr>
                <w:rFonts w:ascii="Times New Roman" w:eastAsia="Arial Unicode MS" w:hAnsi="Times New Roman" w:cs="Times New Roman"/>
                <w:bCs/>
                <w:sz w:val="20"/>
                <w:szCs w:val="20"/>
                <w:u w:color="000000"/>
              </w:rPr>
              <w:t>00 чел.</w:t>
            </w:r>
          </w:p>
        </w:tc>
        <w:tc>
          <w:tcPr>
            <w:tcW w:w="721" w:type="pct"/>
          </w:tcPr>
          <w:p w14:paraId="125AFF6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Охват детей деятельностью детского технопарка «Кванториум-63 регион», нарастающим итогом:</w:t>
            </w:r>
          </w:p>
          <w:p w14:paraId="4806052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sz w:val="20"/>
                <w:szCs w:val="20"/>
                <w:u w:color="000000"/>
              </w:rPr>
              <w:t>2023 г. – 15 125</w:t>
            </w:r>
            <w:r w:rsidRPr="005B73F2">
              <w:rPr>
                <w:rFonts w:ascii="Times New Roman" w:eastAsia="Arial Unicode MS" w:hAnsi="Times New Roman" w:cs="Times New Roman"/>
                <w:bCs/>
                <w:sz w:val="20"/>
                <w:szCs w:val="20"/>
                <w:u w:color="000000"/>
              </w:rPr>
              <w:t xml:space="preserve"> чел.</w:t>
            </w:r>
          </w:p>
        </w:tc>
        <w:tc>
          <w:tcPr>
            <w:tcW w:w="614" w:type="pct"/>
          </w:tcPr>
          <w:p w14:paraId="2A00ECC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17 967 тыс. руб. – областной бюджет</w:t>
            </w:r>
          </w:p>
          <w:p w14:paraId="00897EC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рамках государственного задания</w:t>
            </w:r>
          </w:p>
          <w:p w14:paraId="35D1F11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ГБОУДО Самарской области «Самарский областной центр детско-юношеского технического творчества»)</w:t>
            </w:r>
          </w:p>
        </w:tc>
        <w:tc>
          <w:tcPr>
            <w:tcW w:w="650" w:type="pct"/>
          </w:tcPr>
          <w:p w14:paraId="5219B8F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спроса на услуги детского технопарка «Кванториум-63 регион»</w:t>
            </w:r>
          </w:p>
        </w:tc>
      </w:tr>
      <w:tr w:rsidR="001A100E" w:rsidRPr="005B73F2" w14:paraId="5E471614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  <w:vMerge/>
          </w:tcPr>
          <w:p w14:paraId="032789F8" w14:textId="77777777" w:rsidR="001A100E" w:rsidRPr="005B73F2" w:rsidRDefault="001A100E" w:rsidP="001A10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</w:tcPr>
          <w:p w14:paraId="1EE496CF" w14:textId="77777777" w:rsidR="001A100E" w:rsidRPr="005B73F2" w:rsidRDefault="001A100E" w:rsidP="001A10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427A4105" w14:textId="77777777" w:rsidR="001A100E" w:rsidRPr="005B73F2" w:rsidRDefault="001A100E" w:rsidP="001A10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Реализация управленческого портфеля</w:t>
            </w:r>
          </w:p>
          <w:p w14:paraId="671D21AC" w14:textId="77777777" w:rsidR="001A100E" w:rsidRPr="005B73F2" w:rsidRDefault="001A100E" w:rsidP="001A10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департамента образования </w:t>
            </w:r>
          </w:p>
          <w:p w14:paraId="63A1C0EA" w14:textId="77777777" w:rsidR="001A100E" w:rsidRPr="005B73F2" w:rsidRDefault="001A100E" w:rsidP="001A10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«Индустриальному Тольятти – обновленные кадры молодых профессионалов»</w:t>
            </w:r>
          </w:p>
          <w:p w14:paraId="4F72AD65" w14:textId="77777777" w:rsidR="001A100E" w:rsidRPr="005B73F2" w:rsidRDefault="001A100E" w:rsidP="001A10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pct"/>
          </w:tcPr>
          <w:p w14:paraId="7D72D41A" w14:textId="77777777" w:rsidR="001A100E" w:rsidRPr="005B73F2" w:rsidRDefault="001A100E" w:rsidP="001A1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0"/>
                <w:szCs w:val="20"/>
                <w:u w:color="00000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 администрации городского округа Тольятти</w:t>
            </w:r>
          </w:p>
        </w:tc>
        <w:tc>
          <w:tcPr>
            <w:tcW w:w="705" w:type="pct"/>
          </w:tcPr>
          <w:p w14:paraId="393FF689" w14:textId="77777777" w:rsidR="001A100E" w:rsidRPr="005B73F2" w:rsidRDefault="001A100E" w:rsidP="001A100E">
            <w:pPr>
              <w:spacing w:after="0" w:line="240" w:lineRule="auto"/>
              <w:ind w:right="-2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Доля выпускников </w:t>
            </w:r>
          </w:p>
          <w:p w14:paraId="65E1C0CE" w14:textId="77777777" w:rsidR="001A100E" w:rsidRPr="005B73F2" w:rsidRDefault="001A100E" w:rsidP="001A100E">
            <w:pPr>
              <w:spacing w:after="0" w:line="240" w:lineRule="auto"/>
              <w:ind w:right="-2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11-х классов, поступивших в </w:t>
            </w:r>
            <w:proofErr w:type="gramStart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организации  высшего</w:t>
            </w:r>
            <w:proofErr w:type="gramEnd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среднего профессионального образования на территории  Самарской области в общей численности выпускников: </w:t>
            </w:r>
          </w:p>
          <w:p w14:paraId="20AE9347" w14:textId="77777777" w:rsidR="001A100E" w:rsidRPr="005B73F2" w:rsidRDefault="001A100E" w:rsidP="001A100E">
            <w:pPr>
              <w:spacing w:after="0" w:line="240" w:lineRule="auto"/>
              <w:ind w:right="-2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2021г. - 64,7</w:t>
            </w:r>
            <w:r w:rsidR="00AB344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%;         </w:t>
            </w:r>
          </w:p>
          <w:p w14:paraId="6454C89B" w14:textId="77777777" w:rsidR="001A100E" w:rsidRPr="005B73F2" w:rsidRDefault="001A100E" w:rsidP="001A10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2024г. - 64,9</w:t>
            </w:r>
            <w:r w:rsidR="00AB344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%.</w:t>
            </w:r>
          </w:p>
        </w:tc>
        <w:tc>
          <w:tcPr>
            <w:tcW w:w="721" w:type="pct"/>
          </w:tcPr>
          <w:p w14:paraId="23A0DCE5" w14:textId="77777777" w:rsidR="001A100E" w:rsidRPr="00F80F0D" w:rsidRDefault="001A100E" w:rsidP="001A100E">
            <w:pPr>
              <w:spacing w:after="0" w:line="240" w:lineRule="auto"/>
              <w:ind w:right="-2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Доля выпускников </w:t>
            </w:r>
          </w:p>
          <w:p w14:paraId="6D46F6F5" w14:textId="77777777" w:rsidR="001A100E" w:rsidRPr="00F80F0D" w:rsidRDefault="001A100E" w:rsidP="001A100E">
            <w:pPr>
              <w:spacing w:after="0" w:line="240" w:lineRule="auto"/>
              <w:ind w:right="-2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11-х классов, поступивших в организации высшего и среднего профессионального образования на территории Самарской области в общей численности выпускников: </w:t>
            </w:r>
          </w:p>
          <w:p w14:paraId="567D16EE" w14:textId="77777777" w:rsidR="001A100E" w:rsidRPr="00F80F0D" w:rsidRDefault="00AB3440" w:rsidP="001A10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2023г. - 63,3%.</w:t>
            </w:r>
          </w:p>
        </w:tc>
        <w:tc>
          <w:tcPr>
            <w:tcW w:w="614" w:type="pct"/>
          </w:tcPr>
          <w:p w14:paraId="17E5811B" w14:textId="77777777" w:rsidR="001A100E" w:rsidRPr="00F80F0D" w:rsidRDefault="001A100E" w:rsidP="001A10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F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основной деятельности муниципальных образовательных учреждений</w:t>
            </w:r>
          </w:p>
        </w:tc>
        <w:tc>
          <w:tcPr>
            <w:tcW w:w="650" w:type="pct"/>
          </w:tcPr>
          <w:p w14:paraId="5A9697B6" w14:textId="77777777" w:rsidR="001A100E" w:rsidRPr="00F80F0D" w:rsidRDefault="001A100E" w:rsidP="001A10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0F0D">
              <w:rPr>
                <w:rFonts w:ascii="Times New Roman" w:hAnsi="Times New Roman" w:cs="Times New Roman"/>
                <w:sz w:val="20"/>
                <w:szCs w:val="20"/>
              </w:rPr>
              <w:t xml:space="preserve">Высшие учебные заведения города и региона не могут удовлетворить запрос выпускников на многие специальности, например, </w:t>
            </w:r>
            <w:hyperlink r:id="rId7" w:history="1">
              <w:r w:rsidRPr="00F80F0D">
                <w:rPr>
                  <w:rStyle w:val="af1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международные отношения</w:t>
              </w:r>
            </w:hyperlink>
            <w:r w:rsidRPr="00F80F0D">
              <w:rPr>
                <w:rFonts w:ascii="Times New Roman" w:hAnsi="Times New Roman" w:cs="Times New Roman"/>
                <w:sz w:val="20"/>
                <w:szCs w:val="20"/>
              </w:rPr>
              <w:t xml:space="preserve">, теория искусств, политология, издательское дело,  культурология, нефтегазовое дело, ядерная физика и технологии, вооружение, морская техника, сельское и рыбное хозяйство и еще ряд других.  </w:t>
            </w:r>
          </w:p>
        </w:tc>
      </w:tr>
      <w:tr w:rsidR="00AB3440" w:rsidRPr="005B73F2" w14:paraId="4B59BA35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6826EBDC" w14:textId="77777777" w:rsidR="00AB3440" w:rsidRPr="005B73F2" w:rsidRDefault="00AB3440" w:rsidP="00AB3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649" w:type="pct"/>
          </w:tcPr>
          <w:p w14:paraId="383334A8" w14:textId="77777777" w:rsidR="00AB3440" w:rsidRPr="005B73F2" w:rsidRDefault="00AB3440" w:rsidP="00AB34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3.2. Осуществление сетевого взаимодействия учреждений общего и дополнительного образования, в том числе по техническому и естественно-научному направлениям</w:t>
            </w:r>
          </w:p>
        </w:tc>
        <w:tc>
          <w:tcPr>
            <w:tcW w:w="746" w:type="pct"/>
          </w:tcPr>
          <w:p w14:paraId="1F77F3CA" w14:textId="77777777" w:rsidR="00AB3440" w:rsidRPr="005B73F2" w:rsidRDefault="00AB3440" w:rsidP="00AB3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ежегодных мероприятий технической и естественнонаучной направленностей (Спартакиада технического творчества, профильный заезд «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Технополигон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», марафон «Академия технического творчества» и др.)</w:t>
            </w:r>
          </w:p>
        </w:tc>
        <w:tc>
          <w:tcPr>
            <w:tcW w:w="583" w:type="pct"/>
          </w:tcPr>
          <w:p w14:paraId="57D04F4B" w14:textId="77777777" w:rsidR="00AB3440" w:rsidRPr="005B73F2" w:rsidRDefault="00AB3440" w:rsidP="00AB3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</w:t>
            </w:r>
          </w:p>
          <w:p w14:paraId="6D7ED1F3" w14:textId="77777777" w:rsidR="00AB3440" w:rsidRPr="005B73F2" w:rsidRDefault="00AB3440" w:rsidP="00AB34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городского округа Тольятти</w:t>
            </w:r>
          </w:p>
          <w:p w14:paraId="35495216" w14:textId="77777777" w:rsidR="00AB3440" w:rsidRPr="005B73F2" w:rsidRDefault="00AB3440" w:rsidP="00AB3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</w:tcPr>
          <w:p w14:paraId="58DEE4BE" w14:textId="77777777" w:rsidR="00AB3440" w:rsidRPr="005B73F2" w:rsidRDefault="00AB3440" w:rsidP="00AB3440">
            <w:pPr>
              <w:widowControl w:val="0"/>
              <w:autoSpaceDE w:val="0"/>
              <w:autoSpaceDN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Удельный вес числа детей в возрасте от 5 до 18 лет, занимающихся в объединениях технической и естественнонаучной направленностей образовательных организаций, реализующих программы дополнительного образования, в общей численности детей от 5 до 18 лет, занимающихся в ОО, реализующих программы дополнительного образования: </w:t>
            </w:r>
          </w:p>
          <w:p w14:paraId="79FA2330" w14:textId="77777777" w:rsidR="00AB3440" w:rsidRPr="005B73F2" w:rsidRDefault="00AB3440" w:rsidP="00AB3440">
            <w:pPr>
              <w:widowControl w:val="0"/>
              <w:autoSpaceDE w:val="0"/>
              <w:autoSpaceDN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 – 17,5%;</w:t>
            </w:r>
          </w:p>
          <w:p w14:paraId="0C24E44C" w14:textId="77777777" w:rsidR="00AB3440" w:rsidRPr="005B73F2" w:rsidRDefault="00AB3440" w:rsidP="00AB3440">
            <w:pPr>
              <w:widowControl w:val="0"/>
              <w:autoSpaceDE w:val="0"/>
              <w:autoSpaceDN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 – 19 %.</w:t>
            </w:r>
          </w:p>
        </w:tc>
        <w:tc>
          <w:tcPr>
            <w:tcW w:w="721" w:type="pct"/>
          </w:tcPr>
          <w:p w14:paraId="7E56F4D3" w14:textId="77777777" w:rsidR="00AB3440" w:rsidRPr="00F80F0D" w:rsidRDefault="00AB3440" w:rsidP="00AB3440">
            <w:pPr>
              <w:widowControl w:val="0"/>
              <w:autoSpaceDE w:val="0"/>
              <w:autoSpaceDN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F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 числа детей в возрасте от 5 до 18 лет, занимающихся в объединениях технической и естественнонаучной направленностей образовательных организаций, реализующих программы дополнительного образования, в общей численности детей от 5 до 18 лет, занимающихся в ОО, реализующих программы дополнительного образования -27,6%</w:t>
            </w:r>
          </w:p>
          <w:p w14:paraId="68FB2BD9" w14:textId="77777777" w:rsidR="00AB3440" w:rsidRPr="00F80F0D" w:rsidRDefault="00AB3440" w:rsidP="00AB34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14:paraId="06CE24F0" w14:textId="77777777" w:rsidR="00AB3440" w:rsidRPr="00F80F0D" w:rsidRDefault="00AB3440" w:rsidP="00AB3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F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рамках основной деятельности муниципальных образовательных учреждений </w:t>
            </w:r>
          </w:p>
        </w:tc>
        <w:tc>
          <w:tcPr>
            <w:tcW w:w="650" w:type="pct"/>
          </w:tcPr>
          <w:p w14:paraId="2D6BBD64" w14:textId="77777777" w:rsidR="00AB3440" w:rsidRPr="00F80F0D" w:rsidRDefault="00AB3440" w:rsidP="00AB3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F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спроса на обучение детей по программам </w:t>
            </w:r>
          </w:p>
          <w:p w14:paraId="194D73A2" w14:textId="77777777" w:rsidR="00AB3440" w:rsidRPr="00F80F0D" w:rsidRDefault="00AB3440" w:rsidP="00AB3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F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технической и естественнонаучной направленностей</w:t>
            </w:r>
          </w:p>
        </w:tc>
      </w:tr>
      <w:tr w:rsidR="00AB3440" w:rsidRPr="005B73F2" w14:paraId="3C5A2A47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4C497179" w14:textId="77777777" w:rsidR="00AB3440" w:rsidRPr="005B73F2" w:rsidRDefault="00AB3440" w:rsidP="00AB3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7" w:name="_Hlk98771593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649" w:type="pct"/>
          </w:tcPr>
          <w:p w14:paraId="38931037" w14:textId="77777777" w:rsidR="00AB3440" w:rsidRPr="005B73F2" w:rsidRDefault="00AB3440" w:rsidP="00AB3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3.3. Формирование у учащихся навыков и компетенций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XXI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века</w:t>
            </w:r>
          </w:p>
        </w:tc>
        <w:tc>
          <w:tcPr>
            <w:tcW w:w="746" w:type="pct"/>
          </w:tcPr>
          <w:p w14:paraId="7CE1DEF9" w14:textId="77777777" w:rsidR="00AB3440" w:rsidRPr="005B73F2" w:rsidRDefault="00AB3440" w:rsidP="00AB3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сетевого взаимодействия учреждений общего и дополнительного образования, в том числе по техническому и </w:t>
            </w:r>
          </w:p>
          <w:p w14:paraId="0034043A" w14:textId="77777777" w:rsidR="00AB3440" w:rsidRPr="005B73F2" w:rsidRDefault="00AB3440" w:rsidP="00AB3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естественнонаучному направлениям (детский технопарк</w:t>
            </w:r>
          </w:p>
          <w:p w14:paraId="6692CBA8" w14:textId="77777777" w:rsidR="00AB3440" w:rsidRPr="005B73F2" w:rsidRDefault="00AB3440" w:rsidP="00AB3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Кванториум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63 регион»)</w:t>
            </w:r>
          </w:p>
        </w:tc>
        <w:tc>
          <w:tcPr>
            <w:tcW w:w="583" w:type="pct"/>
          </w:tcPr>
          <w:p w14:paraId="289BDAC7" w14:textId="77777777" w:rsidR="00AB3440" w:rsidRPr="005B73F2" w:rsidRDefault="00AB3440" w:rsidP="00AB3440">
            <w:pPr>
              <w:widowControl w:val="0"/>
              <w:autoSpaceDE w:val="0"/>
              <w:autoSpaceDN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 администрации городского округа Тольятти</w:t>
            </w:r>
          </w:p>
        </w:tc>
        <w:tc>
          <w:tcPr>
            <w:tcW w:w="705" w:type="pct"/>
          </w:tcPr>
          <w:p w14:paraId="7E24D7FC" w14:textId="77777777" w:rsidR="00AB3440" w:rsidRPr="005B73F2" w:rsidRDefault="00AB3440" w:rsidP="00AB3440">
            <w:pPr>
              <w:widowControl w:val="0"/>
              <w:autoSpaceDE w:val="0"/>
              <w:autoSpaceDN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 числа детей в возрасте от 5 до 18 лет, занимающихся в объединениях технической и естественнонаучной направленностей образовательных организаций, реализующих программы дополнительного образования, в общей численности детей от   5 до 18 лет, занимающихся в образовательных организациях, реализующих программы дополнительного образования:</w:t>
            </w:r>
          </w:p>
          <w:p w14:paraId="667EDAA0" w14:textId="77777777" w:rsidR="00AB3440" w:rsidRPr="005B73F2" w:rsidRDefault="00AB3440" w:rsidP="00AB3440">
            <w:pPr>
              <w:widowControl w:val="0"/>
              <w:autoSpaceDE w:val="0"/>
              <w:autoSpaceDN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2021г.– 21%;</w:t>
            </w:r>
          </w:p>
          <w:p w14:paraId="2B962489" w14:textId="77777777" w:rsidR="00AB3440" w:rsidRPr="005B73F2" w:rsidRDefault="00AB3440" w:rsidP="00AB3440">
            <w:pPr>
              <w:widowControl w:val="0"/>
              <w:autoSpaceDE w:val="0"/>
              <w:autoSpaceDN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2022г. – 22%;</w:t>
            </w:r>
          </w:p>
          <w:p w14:paraId="3A0471A3" w14:textId="77777777" w:rsidR="00AB3440" w:rsidRPr="005B73F2" w:rsidRDefault="00AB3440" w:rsidP="00AB3440">
            <w:pPr>
              <w:widowControl w:val="0"/>
              <w:autoSpaceDE w:val="0"/>
              <w:autoSpaceDN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2023г. – 23%;</w:t>
            </w:r>
          </w:p>
          <w:p w14:paraId="57885A32" w14:textId="77777777" w:rsidR="00AB3440" w:rsidRPr="005B73F2" w:rsidRDefault="00AB3440" w:rsidP="00AB3440">
            <w:pPr>
              <w:widowControl w:val="0"/>
              <w:autoSpaceDE w:val="0"/>
              <w:autoSpaceDN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2024г. - 25%</w:t>
            </w:r>
          </w:p>
        </w:tc>
        <w:tc>
          <w:tcPr>
            <w:tcW w:w="721" w:type="pct"/>
          </w:tcPr>
          <w:p w14:paraId="24F92428" w14:textId="77777777" w:rsidR="00AB3440" w:rsidRPr="00F80F0D" w:rsidRDefault="00AB3440" w:rsidP="00AB3440">
            <w:pPr>
              <w:widowControl w:val="0"/>
              <w:autoSpaceDE w:val="0"/>
              <w:autoSpaceDN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F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 числа детей в возрасте от 5 до 18 лет, занимающихся в объединениях технической и естественнонаучной направленностей образовательных организаций, реализующих программы дополнительного образования, в общей численности детей от 5 до 18 лет, занимающихся в ОО, реализующих программы дополнительного образования -</w:t>
            </w:r>
            <w:r w:rsidR="007532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80F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27,6%</w:t>
            </w:r>
          </w:p>
          <w:p w14:paraId="04ECCCE8" w14:textId="77777777" w:rsidR="00AB3440" w:rsidRPr="00F80F0D" w:rsidRDefault="00AB3440" w:rsidP="00AB3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14:paraId="0B7D8081" w14:textId="77777777" w:rsidR="00AB3440" w:rsidRPr="00F80F0D" w:rsidRDefault="00AB3440" w:rsidP="00AB3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F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рамках основной деятельности муниципальных образовательных учреждений </w:t>
            </w:r>
          </w:p>
        </w:tc>
        <w:tc>
          <w:tcPr>
            <w:tcW w:w="650" w:type="pct"/>
          </w:tcPr>
          <w:p w14:paraId="68B78C62" w14:textId="77777777" w:rsidR="00AB3440" w:rsidRPr="00F80F0D" w:rsidRDefault="00AB3440" w:rsidP="00AB3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F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спроса на обучение детей по программам </w:t>
            </w:r>
          </w:p>
          <w:p w14:paraId="64917C4B" w14:textId="77777777" w:rsidR="00AB3440" w:rsidRPr="00F80F0D" w:rsidRDefault="00AB3440" w:rsidP="00AB3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F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технической и естественнонаучной направленностей.</w:t>
            </w:r>
          </w:p>
        </w:tc>
      </w:tr>
      <w:bookmarkEnd w:id="7"/>
      <w:tr w:rsidR="00AB3440" w:rsidRPr="005B73F2" w14:paraId="03946542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6A14C83F" w14:textId="77777777" w:rsidR="00AB3440" w:rsidRPr="005B73F2" w:rsidRDefault="00AB3440" w:rsidP="00AB3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3A530CA7" w14:textId="77777777" w:rsidR="00AB3440" w:rsidRPr="005B73F2" w:rsidRDefault="00AB3440" w:rsidP="00AB3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1F192E7F" w14:textId="77777777" w:rsidR="00AB3440" w:rsidRPr="005B73F2" w:rsidRDefault="00AB3440" w:rsidP="00AB3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участия обучающихся городского округа Тольятти в открытых  онлайн-уроках, реализуемых с учетом опыта цикла открытых уроков «</w:t>
            </w:r>
            <w:proofErr w:type="spellStart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Проектория</w:t>
            </w:r>
            <w:proofErr w:type="spellEnd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», направленных на раннюю профориентацию  </w:t>
            </w:r>
          </w:p>
        </w:tc>
        <w:tc>
          <w:tcPr>
            <w:tcW w:w="583" w:type="pct"/>
          </w:tcPr>
          <w:p w14:paraId="24199116" w14:textId="77777777" w:rsidR="00AB3440" w:rsidRPr="005B73F2" w:rsidRDefault="00AB3440" w:rsidP="00AB3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Департамент образования </w:t>
            </w:r>
          </w:p>
          <w:p w14:paraId="03DFAF65" w14:textId="77777777" w:rsidR="00AB3440" w:rsidRPr="005B73F2" w:rsidRDefault="00AB3440" w:rsidP="00AB3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</w:t>
            </w:r>
          </w:p>
          <w:p w14:paraId="37586439" w14:textId="77777777" w:rsidR="00AB3440" w:rsidRPr="005B73F2" w:rsidRDefault="00AB3440" w:rsidP="00AB3440">
            <w:pPr>
              <w:widowControl w:val="0"/>
              <w:autoSpaceDE w:val="0"/>
              <w:autoSpaceDN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городского </w:t>
            </w:r>
          </w:p>
          <w:p w14:paraId="5509B0D4" w14:textId="77777777" w:rsidR="00AB3440" w:rsidRPr="005B73F2" w:rsidRDefault="00AB3440" w:rsidP="00AB3440">
            <w:pPr>
              <w:widowControl w:val="0"/>
              <w:autoSpaceDE w:val="0"/>
              <w:autoSpaceDN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округа Тольятти</w:t>
            </w:r>
          </w:p>
        </w:tc>
        <w:tc>
          <w:tcPr>
            <w:tcW w:w="705" w:type="pct"/>
          </w:tcPr>
          <w:p w14:paraId="6FD191D9" w14:textId="77777777" w:rsidR="00AB3440" w:rsidRPr="005B73F2" w:rsidRDefault="00AB3440" w:rsidP="00AB3440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Число участников открытых онлайн-уроков, реализуемых с учетом опыта цикла открытых уроков «</w:t>
            </w:r>
            <w:proofErr w:type="spellStart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Проектория</w:t>
            </w:r>
            <w:proofErr w:type="spellEnd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», направленных на раннюю профориентацию, в общей численности учащихся ОО:</w:t>
            </w:r>
          </w:p>
          <w:p w14:paraId="55D5340E" w14:textId="77777777" w:rsidR="00AB3440" w:rsidRPr="005B73F2" w:rsidRDefault="00A33533" w:rsidP="00AB3440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г.– 20,87</w:t>
            </w:r>
            <w:r w:rsidR="00AB3440"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B3440"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тыс.чел</w:t>
            </w:r>
            <w:proofErr w:type="spellEnd"/>
            <w:r w:rsidR="00AB3440"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6F3AF199" w14:textId="77777777" w:rsidR="00AB3440" w:rsidRPr="005B73F2" w:rsidRDefault="00AB3440" w:rsidP="00AB3440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плановый показатель был скорректирован распоряжением  министерства образования и науки Самарской области от 01.06.2021 № 532-р).</w:t>
            </w:r>
          </w:p>
        </w:tc>
        <w:tc>
          <w:tcPr>
            <w:tcW w:w="721" w:type="pct"/>
          </w:tcPr>
          <w:p w14:paraId="435365BB" w14:textId="77777777" w:rsidR="00AB3440" w:rsidRPr="00F80F0D" w:rsidRDefault="00AB3440" w:rsidP="00A33533">
            <w:pPr>
              <w:spacing w:after="0" w:line="240" w:lineRule="auto"/>
              <w:ind w:right="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>Число участников открытых онлайн-уроков, реализуемых с учетом опыта цикла открытых уроков «</w:t>
            </w:r>
            <w:proofErr w:type="spellStart"/>
            <w:r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>Проектория</w:t>
            </w:r>
            <w:proofErr w:type="spellEnd"/>
            <w:r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>», направленных на раннюю профориентацию, в общей численности уч</w:t>
            </w:r>
            <w:r w:rsidR="007532F8">
              <w:rPr>
                <w:rFonts w:ascii="Times New Roman" w:eastAsia="Calibri" w:hAnsi="Times New Roman" w:cs="Times New Roman"/>
                <w:sz w:val="20"/>
                <w:szCs w:val="20"/>
              </w:rPr>
              <w:t>ащихся ОО, в 2023 году составил</w:t>
            </w:r>
            <w:r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21,27 тыс. чел., что соответствует 100 (101,9</w:t>
            </w:r>
            <w:r w:rsidR="00A3353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>% достижения от планового на 2023 год)</w:t>
            </w:r>
          </w:p>
          <w:p w14:paraId="7172872E" w14:textId="77777777" w:rsidR="00AB3440" w:rsidRPr="00F80F0D" w:rsidRDefault="00AB3440" w:rsidP="00AB3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</w:tcPr>
          <w:p w14:paraId="51B8DE28" w14:textId="77777777" w:rsidR="00AB3440" w:rsidRPr="00F80F0D" w:rsidRDefault="00AB3440" w:rsidP="00AB3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F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основной деятельности муниципальных образовательных учреждений</w:t>
            </w:r>
          </w:p>
        </w:tc>
        <w:tc>
          <w:tcPr>
            <w:tcW w:w="650" w:type="pct"/>
          </w:tcPr>
          <w:p w14:paraId="3C2F747B" w14:textId="77777777" w:rsidR="00AB3440" w:rsidRPr="00F80F0D" w:rsidRDefault="00AB3440" w:rsidP="00AB3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3440" w:rsidRPr="005B73F2" w14:paraId="775E0A78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6EFD4EE5" w14:textId="77777777" w:rsidR="00AB3440" w:rsidRPr="005B73F2" w:rsidRDefault="00AB3440" w:rsidP="00AB3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</w:tcPr>
          <w:p w14:paraId="06C890B2" w14:textId="77777777" w:rsidR="00AB3440" w:rsidRPr="005B73F2" w:rsidRDefault="00AB3440" w:rsidP="00AB3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3.4. 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</w:t>
            </w:r>
          </w:p>
        </w:tc>
        <w:tc>
          <w:tcPr>
            <w:tcW w:w="746" w:type="pct"/>
          </w:tcPr>
          <w:p w14:paraId="5763A68C" w14:textId="77777777" w:rsidR="00AB3440" w:rsidRPr="005B73F2" w:rsidRDefault="00AB3440" w:rsidP="00AB34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доступности и вариативности дополнительного образования детей</w:t>
            </w:r>
          </w:p>
        </w:tc>
        <w:tc>
          <w:tcPr>
            <w:tcW w:w="583" w:type="pct"/>
          </w:tcPr>
          <w:p w14:paraId="24F9374E" w14:textId="77777777" w:rsidR="00AB3440" w:rsidRPr="005B73F2" w:rsidRDefault="00AB3440" w:rsidP="00AB34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  <w:p w14:paraId="07CB7B23" w14:textId="77777777" w:rsidR="00AB3440" w:rsidRPr="005B73F2" w:rsidRDefault="00AB3440" w:rsidP="00AB34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городского округа Тольятти.</w:t>
            </w:r>
          </w:p>
          <w:p w14:paraId="243FB25A" w14:textId="77777777" w:rsidR="00AB3440" w:rsidRPr="005B73F2" w:rsidRDefault="00AB3440" w:rsidP="00AB34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Министерство образования и науки Самарской области (по согласованию)</w:t>
            </w:r>
          </w:p>
          <w:p w14:paraId="3AA9E8DC" w14:textId="77777777" w:rsidR="00AB3440" w:rsidRPr="005B73F2" w:rsidRDefault="00AB3440" w:rsidP="00AB34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</w:tcPr>
          <w:p w14:paraId="2357024F" w14:textId="77777777" w:rsidR="00AB3440" w:rsidRPr="005B73F2" w:rsidRDefault="00AB3440" w:rsidP="00AB3440">
            <w:pPr>
              <w:widowControl w:val="0"/>
              <w:autoSpaceDE w:val="0"/>
              <w:autoSpaceDN w:val="0"/>
              <w:spacing w:after="0" w:line="240" w:lineRule="auto"/>
              <w:ind w:firstLine="3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Доля детей в возрасте от 5 до 18 лет, охваченных дополнительным образованием – 83 %. </w:t>
            </w:r>
          </w:p>
          <w:p w14:paraId="5C0067FD" w14:textId="77777777" w:rsidR="00AB3440" w:rsidRPr="005B73F2" w:rsidRDefault="00AB3440" w:rsidP="00AB3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Удельный вес числа детей в возрасте от 5 до 18 лет, занимающихся в объединениях технической и естественнонаучной направленностей, в общей численности детей от 5 до 18 лет, занимающихся по программам дополнительного образования – 25 %</w:t>
            </w:r>
          </w:p>
        </w:tc>
        <w:tc>
          <w:tcPr>
            <w:tcW w:w="721" w:type="pct"/>
          </w:tcPr>
          <w:p w14:paraId="16A24634" w14:textId="77777777" w:rsidR="00AB3440" w:rsidRPr="00F80F0D" w:rsidRDefault="00AB3440" w:rsidP="00AB3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Доля детей в возрасте от 5 до 18 лет, охваченных дополнительным образованием – </w:t>
            </w:r>
            <w:r w:rsidRPr="00F80F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97,3 % </w:t>
            </w:r>
          </w:p>
          <w:p w14:paraId="6A6C04F1" w14:textId="77777777" w:rsidR="00AB3440" w:rsidRPr="00F80F0D" w:rsidRDefault="00AB3440" w:rsidP="00AB3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F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 числа детей в возрасте от 5 до 18 лет, занимающихся в объединениях технической и естественнонаучной направленностей – 27,6 %.</w:t>
            </w:r>
          </w:p>
        </w:tc>
        <w:tc>
          <w:tcPr>
            <w:tcW w:w="614" w:type="pct"/>
          </w:tcPr>
          <w:p w14:paraId="4D067967" w14:textId="77777777" w:rsidR="00AB3440" w:rsidRPr="00F80F0D" w:rsidRDefault="00AB3440" w:rsidP="00AB3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F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рамках основной деятельности муниципальных образовательных учреждений </w:t>
            </w:r>
          </w:p>
        </w:tc>
        <w:tc>
          <w:tcPr>
            <w:tcW w:w="650" w:type="pct"/>
          </w:tcPr>
          <w:p w14:paraId="0C6C34D2" w14:textId="77777777" w:rsidR="00AB3440" w:rsidRPr="00F80F0D" w:rsidRDefault="00AB3440" w:rsidP="00AB3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F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спроса на обучение детей по программам дополнительного образования, включая программы </w:t>
            </w:r>
          </w:p>
          <w:p w14:paraId="2E330BF2" w14:textId="77777777" w:rsidR="00AB3440" w:rsidRPr="00F80F0D" w:rsidRDefault="00AB3440" w:rsidP="00AB3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F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технической и естественнонаучной направленностей.</w:t>
            </w:r>
          </w:p>
        </w:tc>
      </w:tr>
      <w:tr w:rsidR="00387F66" w:rsidRPr="005B73F2" w14:paraId="1491A3B7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6DC4895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bookmarkStart w:id="8" w:name="_Hlk72491619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</w:t>
            </w:r>
          </w:p>
        </w:tc>
        <w:tc>
          <w:tcPr>
            <w:tcW w:w="649" w:type="pct"/>
          </w:tcPr>
          <w:p w14:paraId="27D5B03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3.6. Школа проектов «Лестница успеха»</w:t>
            </w:r>
          </w:p>
          <w:p w14:paraId="4BD6E1B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0D9DDCE2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Погружение студентов и обучающихся старших классов школ в социальное проектирование. Проект включает в себя мастер-классы по направлениям, определение наставников для проектных групп, конвейер проектов, привлечение инвесторов</w:t>
            </w:r>
          </w:p>
        </w:tc>
        <w:tc>
          <w:tcPr>
            <w:tcW w:w="583" w:type="pct"/>
          </w:tcPr>
          <w:p w14:paraId="7C2F94C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ФГБОУ ВО «Тольяттинский государственный университет» (по согласованию)</w:t>
            </w:r>
          </w:p>
          <w:p w14:paraId="486C8059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</w:tcPr>
          <w:p w14:paraId="0584A43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Количество участников - 500 (учащиеся школ, студенты СПО/ВО.</w:t>
            </w:r>
          </w:p>
          <w:p w14:paraId="4C9B6E59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Количество акций - 20</w:t>
            </w:r>
          </w:p>
        </w:tc>
        <w:tc>
          <w:tcPr>
            <w:tcW w:w="721" w:type="pct"/>
          </w:tcPr>
          <w:p w14:paraId="01E52CE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Проект завершен в 2021 году. Следующий этап</w:t>
            </w: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осуществляется</w:t>
            </w: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в рамках мероприятия в п. «2.8.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образовательных интенсивов «STARTUPTEEN» для учащихся 8-х и 10-х классов (ежегодно)».</w:t>
            </w:r>
          </w:p>
        </w:tc>
        <w:tc>
          <w:tcPr>
            <w:tcW w:w="614" w:type="pct"/>
          </w:tcPr>
          <w:p w14:paraId="4FF8EC04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</w:tcPr>
          <w:p w14:paraId="1B833B9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bookmarkEnd w:id="8"/>
      <w:tr w:rsidR="00387F66" w:rsidRPr="005B73F2" w14:paraId="3BA4D9A5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32425C2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</w:tcPr>
          <w:p w14:paraId="36D51DC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3.7. </w:t>
            </w: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Реализация дополнительных образовательных программ в инженерной школе для учащихся школ г. Тольятти.</w:t>
            </w:r>
          </w:p>
        </w:tc>
        <w:tc>
          <w:tcPr>
            <w:tcW w:w="746" w:type="pct"/>
          </w:tcPr>
          <w:p w14:paraId="28E33EB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Интегрирование в учебный процесс площадки проектной деятельности для учащихся школ городского округа Тольятти по направлениям «Машиностроение», «IТ-подготовка» и «Робототехника», «Химия и экология», «Энергетика»</w:t>
            </w:r>
          </w:p>
        </w:tc>
        <w:tc>
          <w:tcPr>
            <w:tcW w:w="583" w:type="pct"/>
          </w:tcPr>
          <w:p w14:paraId="30E8F46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«Тольяттинский государственный университет» (по согласованию).</w:t>
            </w:r>
          </w:p>
          <w:p w14:paraId="73F3EC2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городского округа Тольятти</w:t>
            </w:r>
          </w:p>
        </w:tc>
        <w:tc>
          <w:tcPr>
            <w:tcW w:w="705" w:type="pct"/>
          </w:tcPr>
          <w:p w14:paraId="6FB86A5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Оснащение школы материально-технической базой (приобретение компьютерной техники, программного обеспечения, проектора, экрана, оборудование рабочего места) –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этап.</w:t>
            </w:r>
          </w:p>
          <w:p w14:paraId="10D560E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школы на постоянно основе –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721" w:type="pct"/>
          </w:tcPr>
          <w:p w14:paraId="64F36624" w14:textId="77777777" w:rsidR="00387F66" w:rsidRPr="00D8114F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D8114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В 2023 году в рамках инженерной школы</w:t>
            </w:r>
          </w:p>
          <w:p w14:paraId="68A26651" w14:textId="77777777" w:rsidR="00387F66" w:rsidRPr="00D8114F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D8114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в Центре машиностроения прошли обучение более 100 учащихся 7-11 классов школ </w:t>
            </w:r>
            <w:proofErr w:type="spellStart"/>
            <w:r w:rsidRPr="00D8114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г.о</w:t>
            </w:r>
            <w:proofErr w:type="spellEnd"/>
            <w:r w:rsidRPr="00D8114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. Тольятти. </w:t>
            </w:r>
          </w:p>
          <w:p w14:paraId="393C1934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14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По направлению </w:t>
            </w:r>
            <w:r w:rsidRPr="00D8114F">
              <w:rPr>
                <w:rFonts w:ascii="Times New Roman" w:eastAsia="Times New Roman" w:hAnsi="Times New Roman" w:cs="Calibri"/>
                <w:sz w:val="20"/>
                <w:szCs w:val="20"/>
                <w:lang w:val="en-US" w:eastAsia="ru-RU"/>
              </w:rPr>
              <w:t>IT</w:t>
            </w:r>
            <w:r w:rsidRPr="00D8114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-подготовка прошли обучение 132 учащихся 7-11 классов школ </w:t>
            </w:r>
            <w:proofErr w:type="spellStart"/>
            <w:r w:rsidRPr="00D8114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г.о</w:t>
            </w:r>
            <w:proofErr w:type="spellEnd"/>
            <w:r w:rsidRPr="00D8114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. Тольятти в школе программирования по программам: «Олимпиадное программирование» и «Программирование на Python».</w:t>
            </w:r>
          </w:p>
        </w:tc>
        <w:tc>
          <w:tcPr>
            <w:tcW w:w="614" w:type="pct"/>
          </w:tcPr>
          <w:p w14:paraId="519FA95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 ФГБОУ ВО «Тольяттинский государственный университет»</w:t>
            </w:r>
          </w:p>
        </w:tc>
        <w:tc>
          <w:tcPr>
            <w:tcW w:w="650" w:type="pct"/>
          </w:tcPr>
          <w:p w14:paraId="752F88E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7068" w:rsidRPr="005B73F2" w14:paraId="55379FA7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3E3E57FF" w14:textId="77777777" w:rsidR="00E27068" w:rsidRPr="005B73F2" w:rsidRDefault="00E27068" w:rsidP="00E2706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</w:tcPr>
          <w:p w14:paraId="78C2AF4B" w14:textId="77777777" w:rsidR="00E27068" w:rsidRPr="005B73F2" w:rsidRDefault="00E27068" w:rsidP="00E27068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3.8. Участие в реализации региональной составляющей федерального проекта «Успех каждого ребенка» национального проекта «Образование»</w:t>
            </w:r>
          </w:p>
        </w:tc>
        <w:tc>
          <w:tcPr>
            <w:tcW w:w="746" w:type="pct"/>
          </w:tcPr>
          <w:p w14:paraId="5FCBD265" w14:textId="77777777" w:rsidR="00E27068" w:rsidRPr="005B73F2" w:rsidRDefault="00E27068" w:rsidP="00E2706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мероприятий уровня муниципальных образований, предусмотренных в рамках региональной составляющей федерального проекта «Успех каждого ребенка» национального проекта «Образование»</w:t>
            </w:r>
          </w:p>
        </w:tc>
        <w:tc>
          <w:tcPr>
            <w:tcW w:w="583" w:type="pct"/>
          </w:tcPr>
          <w:p w14:paraId="29535A2A" w14:textId="77777777" w:rsidR="00E27068" w:rsidRPr="005B73F2" w:rsidRDefault="00E27068" w:rsidP="00E2706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</w:t>
            </w:r>
          </w:p>
          <w:p w14:paraId="7DB6BF31" w14:textId="77777777" w:rsidR="00E27068" w:rsidRPr="005B73F2" w:rsidRDefault="00E27068" w:rsidP="00E2706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66D1B502" w14:textId="77777777" w:rsidR="00E27068" w:rsidRPr="005B73F2" w:rsidRDefault="00E27068" w:rsidP="00E2706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федерального проекта, установленных на 2019-2024 годы</w:t>
            </w:r>
          </w:p>
        </w:tc>
        <w:tc>
          <w:tcPr>
            <w:tcW w:w="721" w:type="pct"/>
          </w:tcPr>
          <w:p w14:paraId="1619F176" w14:textId="77777777" w:rsidR="00E27068" w:rsidRPr="00F80F0D" w:rsidRDefault="00E27068" w:rsidP="00E2706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Доля детей в возрасте от 5 до 18 лет, охваченных дополнительным образованием – </w:t>
            </w:r>
            <w:r w:rsidRPr="00F80F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97,3 % (план – 90%)</w:t>
            </w:r>
          </w:p>
          <w:p w14:paraId="7C50E646" w14:textId="77777777" w:rsidR="00E27068" w:rsidRPr="00F80F0D" w:rsidRDefault="00E27068" w:rsidP="00E2706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</w:tcPr>
          <w:p w14:paraId="469F044A" w14:textId="77777777" w:rsidR="00E27068" w:rsidRPr="00F80F0D" w:rsidRDefault="00E27068" w:rsidP="00E2706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F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рамках основной деятельности муниципальных образовательных учреждений </w:t>
            </w:r>
          </w:p>
        </w:tc>
        <w:tc>
          <w:tcPr>
            <w:tcW w:w="650" w:type="pct"/>
          </w:tcPr>
          <w:p w14:paraId="5D746445" w14:textId="77777777" w:rsidR="00E27068" w:rsidRPr="00F80F0D" w:rsidRDefault="00E27068" w:rsidP="00E2706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F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Разработка и реализация новых дополнительных общеобразовательных программ </w:t>
            </w:r>
          </w:p>
        </w:tc>
      </w:tr>
      <w:tr w:rsidR="00387F66" w:rsidRPr="005B73F2" w14:paraId="186D7ED7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51F4BBC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34D4D9FF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9" w:name="_Hlk98229593"/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Задача 4 </w:t>
            </w:r>
            <w:bookmarkEnd w:id="9"/>
          </w:p>
        </w:tc>
        <w:tc>
          <w:tcPr>
            <w:tcW w:w="4018" w:type="pct"/>
            <w:gridSpan w:val="6"/>
          </w:tcPr>
          <w:p w14:paraId="64BBEC84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Поддержка передового технологического образования в средней и высшей школе, максимально возможное использование образовательного и научного потенциала Тольятти для формирования и укрепления кадрового потенциала традиционных и новых отраслей, развития технологического предпринимательства</w:t>
            </w:r>
          </w:p>
        </w:tc>
      </w:tr>
      <w:tr w:rsidR="00387F66" w:rsidRPr="005B73F2" w14:paraId="4B2F3245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3BA7AD6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</w:tcPr>
          <w:p w14:paraId="2AB37A0B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10" w:name="_Hlk98229620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4.1. Реконструкция учебно-производственных мастерских Тольяттинского государственного университета</w:t>
            </w:r>
            <w:bookmarkEnd w:id="10"/>
          </w:p>
        </w:tc>
        <w:tc>
          <w:tcPr>
            <w:tcW w:w="746" w:type="pct"/>
          </w:tcPr>
          <w:p w14:paraId="425DD1FC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Модернизация научно-исследовательской и инновационной деятельности университета</w:t>
            </w:r>
          </w:p>
        </w:tc>
        <w:tc>
          <w:tcPr>
            <w:tcW w:w="583" w:type="pct"/>
          </w:tcPr>
          <w:p w14:paraId="244D9028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Министерство науки и высшего образования Российской Федерации. ФГБОУ ВО «Тольяттинский государственный университет»</w:t>
            </w:r>
          </w:p>
          <w:p w14:paraId="4EA01FAE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705" w:type="pct"/>
          </w:tcPr>
          <w:p w14:paraId="6FEC252F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Реконструкция учебно-производственных мастерских Тольяттинского государственного университета </w:t>
            </w:r>
          </w:p>
        </w:tc>
        <w:tc>
          <w:tcPr>
            <w:tcW w:w="721" w:type="pct"/>
          </w:tcPr>
          <w:p w14:paraId="515B6725" w14:textId="77777777" w:rsidR="00E5011C" w:rsidRDefault="00387F66" w:rsidP="00E5011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D8114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В 2021–2023 гг.  проведены работы по реконструкции здания учебно-производственных мастерских (УПМ) (4195,6 кв. м) – с октября 2023 г. здание Инновационно-технологического парка ТГУ (ИТП ТГУ). 15.08.2023 завершена реконструкция объекта, 27.12.2023 получено Заключение о соответствии реконструируемого объекта капитального строительства требованиям проектной</w:t>
            </w:r>
            <w:r w:rsidR="00E5011C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документации (№ ПР-901-812-0).</w:t>
            </w:r>
          </w:p>
          <w:p w14:paraId="3A90E603" w14:textId="77777777" w:rsidR="00387F66" w:rsidRPr="00D8114F" w:rsidRDefault="00387F66" w:rsidP="00E5011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D8114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Планируемый ввод объекта в эксплуатацию – март 2024 г.</w:t>
            </w:r>
          </w:p>
        </w:tc>
        <w:tc>
          <w:tcPr>
            <w:tcW w:w="614" w:type="pct"/>
          </w:tcPr>
          <w:p w14:paraId="63D4C652" w14:textId="77777777" w:rsidR="00387F66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399 </w:t>
            </w:r>
            <w:r w:rsidRPr="00D8114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0,0 тыс.</w:t>
            </w:r>
            <w:r w:rsidRPr="00D8114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 руб.,</w:t>
            </w: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в том числе:</w:t>
            </w:r>
          </w:p>
          <w:p w14:paraId="74C931B2" w14:textId="77777777" w:rsidR="00387F66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394 465,9 тыс. руб. – федеральный бюджет;</w:t>
            </w:r>
          </w:p>
          <w:p w14:paraId="658467CF" w14:textId="77777777" w:rsidR="00387F66" w:rsidRPr="00D8114F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D8114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4 784,1</w:t>
            </w: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тыс. руб. - </w:t>
            </w:r>
            <w:r w:rsidRPr="00D8114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собственные средства ФГБОУ ВО «Тольяттинск</w:t>
            </w: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ий государственный университет».</w:t>
            </w:r>
          </w:p>
        </w:tc>
        <w:tc>
          <w:tcPr>
            <w:tcW w:w="650" w:type="pct"/>
          </w:tcPr>
          <w:p w14:paraId="238F4AA4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87F66" w:rsidRPr="005B73F2" w14:paraId="150E0FD5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6CA85FD9" w14:textId="77777777" w:rsidR="00387F66" w:rsidRPr="004A069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9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4A06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</w:t>
            </w:r>
          </w:p>
        </w:tc>
        <w:tc>
          <w:tcPr>
            <w:tcW w:w="649" w:type="pct"/>
          </w:tcPr>
          <w:p w14:paraId="1271FF6C" w14:textId="77777777" w:rsidR="00387F66" w:rsidRPr="004A069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4.2. Поддержка передового технологического образования в средней школе</w:t>
            </w:r>
          </w:p>
        </w:tc>
        <w:tc>
          <w:tcPr>
            <w:tcW w:w="746" w:type="pct"/>
          </w:tcPr>
          <w:p w14:paraId="3A6081D1" w14:textId="77777777" w:rsidR="00387F66" w:rsidRPr="004A069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профориентации, шефская помощь школам города</w:t>
            </w:r>
          </w:p>
        </w:tc>
        <w:tc>
          <w:tcPr>
            <w:tcW w:w="583" w:type="pct"/>
          </w:tcPr>
          <w:p w14:paraId="2360EF84" w14:textId="77777777" w:rsidR="00387F66" w:rsidRPr="004A069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</w:t>
            </w:r>
          </w:p>
          <w:p w14:paraId="58D16475" w14:textId="77777777" w:rsidR="00387F66" w:rsidRPr="004A0692" w:rsidRDefault="00387F66" w:rsidP="00387F66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6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7407BD9C" w14:textId="77777777" w:rsidR="00387F66" w:rsidRPr="004A0692" w:rsidRDefault="00387F66" w:rsidP="00387F66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6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 Число организаций, реализующих общеобразовательные программы и число муниципальных образований Самарской области, в которых обеспечена возможность изучать предметную область «Технология» на базе организаций, имеющих </w:t>
            </w:r>
            <w:proofErr w:type="spellStart"/>
            <w:r w:rsidRPr="004A0692">
              <w:rPr>
                <w:rFonts w:ascii="Times New Roman" w:eastAsia="Calibri" w:hAnsi="Times New Roman" w:cs="Times New Roman"/>
                <w:sz w:val="20"/>
                <w:szCs w:val="20"/>
              </w:rPr>
              <w:t>высокооснащенные</w:t>
            </w:r>
            <w:proofErr w:type="spellEnd"/>
            <w:r w:rsidRPr="004A06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0692">
              <w:rPr>
                <w:rFonts w:ascii="Times New Roman" w:eastAsia="Calibri" w:hAnsi="Times New Roman" w:cs="Times New Roman"/>
                <w:sz w:val="20"/>
                <w:szCs w:val="20"/>
              </w:rPr>
              <w:t>ученико</w:t>
            </w:r>
            <w:proofErr w:type="spellEnd"/>
            <w:r w:rsidRPr="004A0692">
              <w:rPr>
                <w:rFonts w:ascii="Times New Roman" w:eastAsia="Calibri" w:hAnsi="Times New Roman" w:cs="Times New Roman"/>
                <w:sz w:val="20"/>
                <w:szCs w:val="20"/>
              </w:rPr>
              <w:t>-места, в т.ч. детских технопарков «</w:t>
            </w:r>
            <w:proofErr w:type="spellStart"/>
            <w:r w:rsidRPr="004A0692">
              <w:rPr>
                <w:rFonts w:ascii="Times New Roman" w:eastAsia="Calibri" w:hAnsi="Times New Roman" w:cs="Times New Roman"/>
                <w:sz w:val="20"/>
                <w:szCs w:val="20"/>
              </w:rPr>
              <w:t>Кванториум</w:t>
            </w:r>
            <w:proofErr w:type="spellEnd"/>
            <w:r w:rsidRPr="004A06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63 регион»:</w:t>
            </w:r>
          </w:p>
          <w:p w14:paraId="6801F318" w14:textId="77777777" w:rsidR="00387F66" w:rsidRPr="004A0692" w:rsidRDefault="00387F66" w:rsidP="00387F66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692">
              <w:rPr>
                <w:rFonts w:ascii="Times New Roman" w:eastAsia="Calibri" w:hAnsi="Times New Roman" w:cs="Times New Roman"/>
                <w:sz w:val="20"/>
                <w:szCs w:val="20"/>
              </w:rPr>
              <w:t>2022г. -  4 единиц;</w:t>
            </w:r>
          </w:p>
          <w:p w14:paraId="2DD7CF70" w14:textId="77777777" w:rsidR="00387F66" w:rsidRPr="004A0692" w:rsidRDefault="00387F66" w:rsidP="00387F66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692">
              <w:rPr>
                <w:rFonts w:ascii="Times New Roman" w:eastAsia="Calibri" w:hAnsi="Times New Roman" w:cs="Times New Roman"/>
                <w:sz w:val="20"/>
                <w:szCs w:val="20"/>
              </w:rPr>
              <w:t>2023г. - 5 единиц.</w:t>
            </w:r>
          </w:p>
          <w:p w14:paraId="4B3DCEDC" w14:textId="77777777" w:rsidR="00387F66" w:rsidRPr="004A0692" w:rsidRDefault="00387F66" w:rsidP="00387F66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6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Доля обучающихся, которым обеспечена возможность изучать предметную область «Технология» на базе организаций, имеющих </w:t>
            </w:r>
            <w:proofErr w:type="spellStart"/>
            <w:r w:rsidRPr="004A0692">
              <w:rPr>
                <w:rFonts w:ascii="Times New Roman" w:eastAsia="Calibri" w:hAnsi="Times New Roman" w:cs="Times New Roman"/>
                <w:sz w:val="20"/>
                <w:szCs w:val="20"/>
              </w:rPr>
              <w:t>высокооснащенные</w:t>
            </w:r>
            <w:proofErr w:type="spellEnd"/>
            <w:r w:rsidRPr="004A06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0692">
              <w:rPr>
                <w:rFonts w:ascii="Times New Roman" w:eastAsia="Calibri" w:hAnsi="Times New Roman" w:cs="Times New Roman"/>
                <w:sz w:val="20"/>
                <w:szCs w:val="20"/>
              </w:rPr>
              <w:t>ученико</w:t>
            </w:r>
            <w:proofErr w:type="spellEnd"/>
            <w:r w:rsidRPr="004A0692">
              <w:rPr>
                <w:rFonts w:ascii="Times New Roman" w:eastAsia="Calibri" w:hAnsi="Times New Roman" w:cs="Times New Roman"/>
                <w:sz w:val="20"/>
                <w:szCs w:val="20"/>
              </w:rPr>
              <w:t>-места, в т.ч. детских технопарков «</w:t>
            </w:r>
            <w:proofErr w:type="spellStart"/>
            <w:r w:rsidRPr="004A0692">
              <w:rPr>
                <w:rFonts w:ascii="Times New Roman" w:eastAsia="Calibri" w:hAnsi="Times New Roman" w:cs="Times New Roman"/>
                <w:sz w:val="20"/>
                <w:szCs w:val="20"/>
              </w:rPr>
              <w:t>Кванториум</w:t>
            </w:r>
            <w:proofErr w:type="spellEnd"/>
            <w:r w:rsidRPr="004A06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63 регион» (% от общего количества обучающихся): </w:t>
            </w:r>
          </w:p>
          <w:p w14:paraId="1D35993A" w14:textId="77777777" w:rsidR="00387F66" w:rsidRPr="004A0692" w:rsidRDefault="00387F66" w:rsidP="00387F66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692">
              <w:rPr>
                <w:rFonts w:ascii="Times New Roman" w:eastAsia="Calibri" w:hAnsi="Times New Roman" w:cs="Times New Roman"/>
                <w:sz w:val="20"/>
                <w:szCs w:val="20"/>
              </w:rPr>
              <w:t>2022г. - 7%;</w:t>
            </w:r>
          </w:p>
          <w:p w14:paraId="2C440E9A" w14:textId="77777777" w:rsidR="00387F66" w:rsidRPr="004A0692" w:rsidRDefault="00387F66" w:rsidP="00387F66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692">
              <w:rPr>
                <w:rFonts w:ascii="Times New Roman" w:eastAsia="Calibri" w:hAnsi="Times New Roman" w:cs="Times New Roman"/>
                <w:sz w:val="20"/>
                <w:szCs w:val="20"/>
              </w:rPr>
              <w:t>2023г. - 16%;</w:t>
            </w:r>
          </w:p>
          <w:p w14:paraId="49F0FD31" w14:textId="77777777" w:rsidR="00387F66" w:rsidRPr="004A0692" w:rsidRDefault="00387F66" w:rsidP="00387F66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692">
              <w:rPr>
                <w:rFonts w:ascii="Times New Roman" w:eastAsia="Calibri" w:hAnsi="Times New Roman" w:cs="Times New Roman"/>
                <w:sz w:val="20"/>
                <w:szCs w:val="20"/>
              </w:rPr>
              <w:t>2024г. - 30%</w:t>
            </w:r>
            <w:r w:rsidR="002637FC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14:paraId="3D2E1313" w14:textId="77777777" w:rsidR="008A2C98" w:rsidRPr="008A2C98" w:rsidRDefault="008A2C98" w:rsidP="008A2C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Число организаций, реализующих общеобразовательные программы и число муниципальных образований Самарской области, в которых обеспечена возможность изучать предметную область «Технология» на базе организаций, имеющих </w:t>
            </w:r>
            <w:proofErr w:type="spellStart"/>
            <w:r w:rsidRPr="008A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высокооснащенные</w:t>
            </w:r>
            <w:proofErr w:type="spellEnd"/>
            <w:r w:rsidRPr="008A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ученико</w:t>
            </w:r>
            <w:proofErr w:type="spellEnd"/>
            <w:r w:rsidRPr="008A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-места, в т.ч. детских технопарков «</w:t>
            </w:r>
            <w:proofErr w:type="spellStart"/>
            <w:r w:rsidRPr="008A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Кванториум</w:t>
            </w:r>
            <w:proofErr w:type="spellEnd"/>
            <w:r w:rsidRPr="008A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63 регион»:</w:t>
            </w:r>
          </w:p>
          <w:p w14:paraId="2B9E8450" w14:textId="77777777" w:rsidR="008A2C98" w:rsidRPr="008A2C98" w:rsidRDefault="002637FC" w:rsidP="008A2C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2023г. - 12 единиц (240 %).</w:t>
            </w:r>
          </w:p>
          <w:p w14:paraId="7B46C4AE" w14:textId="77777777" w:rsidR="008A2C98" w:rsidRPr="008A2C98" w:rsidRDefault="008A2C98" w:rsidP="008A2C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Доля обучающихся, которым обеспечена возможность изучать предметную область «Технология» на базе организаций, имеющих </w:t>
            </w:r>
            <w:proofErr w:type="spellStart"/>
            <w:r w:rsidRPr="008A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высокооснащенные</w:t>
            </w:r>
            <w:proofErr w:type="spellEnd"/>
            <w:r w:rsidRPr="008A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ученико</w:t>
            </w:r>
            <w:proofErr w:type="spellEnd"/>
            <w:r w:rsidRPr="008A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-места, в т.ч. детских технопарков «</w:t>
            </w:r>
            <w:proofErr w:type="spellStart"/>
            <w:r w:rsidRPr="008A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Кванториум</w:t>
            </w:r>
            <w:proofErr w:type="spellEnd"/>
            <w:r w:rsidRPr="008A2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63 регион» (% от общего количества обучающихся): </w:t>
            </w:r>
          </w:p>
          <w:p w14:paraId="64F43C52" w14:textId="77777777" w:rsidR="008A2C98" w:rsidRPr="008A2C98" w:rsidRDefault="002637FC" w:rsidP="008A2C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2023г. - 16%.</w:t>
            </w:r>
          </w:p>
          <w:p w14:paraId="08BB1266" w14:textId="77777777" w:rsidR="00521D98" w:rsidRPr="004A0692" w:rsidRDefault="00521D98" w:rsidP="008A2C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</w:tcPr>
          <w:p w14:paraId="0BBD8928" w14:textId="77777777" w:rsidR="00387F66" w:rsidRPr="004A069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</w:tcPr>
          <w:p w14:paraId="01437C8E" w14:textId="77777777" w:rsidR="00387F66" w:rsidRPr="004A069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23171ADD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5782135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7277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649" w:type="pct"/>
          </w:tcPr>
          <w:p w14:paraId="342D5925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4.3. Профориентации современного школьника</w:t>
            </w:r>
          </w:p>
        </w:tc>
        <w:tc>
          <w:tcPr>
            <w:tcW w:w="746" w:type="pct"/>
          </w:tcPr>
          <w:p w14:paraId="4AC1C2B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новыми квалифицированными кадрами предприятий химической отрасли города. Целевое обучение в среднетехнических и высших учебных заведениях, с дальнейшим прохождением практики на предприятии</w:t>
            </w:r>
          </w:p>
        </w:tc>
        <w:tc>
          <w:tcPr>
            <w:tcW w:w="583" w:type="pct"/>
          </w:tcPr>
          <w:p w14:paraId="0658FF3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ПАО </w:t>
            </w:r>
          </w:p>
          <w:p w14:paraId="1F43B50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«КуйбышевАзот»</w:t>
            </w:r>
          </w:p>
          <w:p w14:paraId="038585E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</w:tc>
        <w:tc>
          <w:tcPr>
            <w:tcW w:w="705" w:type="pct"/>
          </w:tcPr>
          <w:p w14:paraId="346F6C2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Обеспеченность химической отрасли городского округа Тольятти квалифицированными кадрами</w:t>
            </w:r>
          </w:p>
        </w:tc>
        <w:tc>
          <w:tcPr>
            <w:tcW w:w="721" w:type="pct"/>
          </w:tcPr>
          <w:p w14:paraId="3195D217" w14:textId="77777777" w:rsidR="00387F66" w:rsidRPr="00307669" w:rsidRDefault="00307669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669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В дополнение к школам №</w:t>
            </w:r>
            <w:r w:rsidR="00210819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</w:t>
            </w:r>
            <w:r w:rsidRPr="00307669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1, 9, 75, 18  взяты в шефство школы</w:t>
            </w:r>
            <w:r w:rsidR="00210819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№ 16 и № </w:t>
            </w:r>
            <w:r w:rsidRPr="00307669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20</w:t>
            </w:r>
            <w:r w:rsidR="00210819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4" w:type="pct"/>
          </w:tcPr>
          <w:p w14:paraId="5BA98ABB" w14:textId="77777777" w:rsidR="00387F66" w:rsidRPr="005B73F2" w:rsidRDefault="00210819" w:rsidP="00387F66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руб. - с</w:t>
            </w:r>
            <w:r w:rsidR="00387F66"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обственные средства </w:t>
            </w:r>
          </w:p>
        </w:tc>
        <w:tc>
          <w:tcPr>
            <w:tcW w:w="650" w:type="pct"/>
          </w:tcPr>
          <w:p w14:paraId="123C01A0" w14:textId="77777777" w:rsidR="00387F66" w:rsidRPr="005B73F2" w:rsidRDefault="00387F66" w:rsidP="00387F66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2F1F" w:rsidRPr="005B73F2" w14:paraId="33A4B9EC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486E4B8E" w14:textId="77777777" w:rsidR="00E42F1F" w:rsidRPr="005B73F2" w:rsidRDefault="00E42F1F" w:rsidP="00E42F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-II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649" w:type="pct"/>
          </w:tcPr>
          <w:p w14:paraId="4A555410" w14:textId="77777777" w:rsidR="00E42F1F" w:rsidRPr="005B73F2" w:rsidRDefault="00E42F1F" w:rsidP="00E42F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4.4. Подготовки кадрового резерва для предприятий химической отрасли</w:t>
            </w:r>
          </w:p>
        </w:tc>
        <w:tc>
          <w:tcPr>
            <w:tcW w:w="746" w:type="pct"/>
          </w:tcPr>
          <w:p w14:paraId="4686BC9C" w14:textId="77777777" w:rsidR="00E42F1F" w:rsidRPr="005B73F2" w:rsidRDefault="00E42F1F" w:rsidP="00E42F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квалификации и обучение персонала, обучение дополнительным специальностям на базе собственного центра подготовки персонала; привлечение учебных заведений</w:t>
            </w:r>
          </w:p>
        </w:tc>
        <w:tc>
          <w:tcPr>
            <w:tcW w:w="583" w:type="pct"/>
          </w:tcPr>
          <w:p w14:paraId="39FE7B7F" w14:textId="77777777" w:rsidR="00E42F1F" w:rsidRPr="005B73F2" w:rsidRDefault="00E42F1F" w:rsidP="00E42F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ПАО </w:t>
            </w:r>
          </w:p>
          <w:p w14:paraId="72D49445" w14:textId="77777777" w:rsidR="00E42F1F" w:rsidRPr="005B73F2" w:rsidRDefault="00E42F1F" w:rsidP="00E42F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«КуйбышевАзот» (по согласованию)</w:t>
            </w:r>
          </w:p>
        </w:tc>
        <w:tc>
          <w:tcPr>
            <w:tcW w:w="705" w:type="pct"/>
          </w:tcPr>
          <w:p w14:paraId="604912CD" w14:textId="77777777" w:rsidR="00E42F1F" w:rsidRPr="005B73F2" w:rsidRDefault="00E42F1F" w:rsidP="00E42F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Высокий профессиональный</w:t>
            </w:r>
          </w:p>
          <w:p w14:paraId="6E632680" w14:textId="77777777" w:rsidR="00E42F1F" w:rsidRPr="005B73F2" w:rsidRDefault="00E42F1F" w:rsidP="00E42F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персонала предприятия</w:t>
            </w:r>
          </w:p>
        </w:tc>
        <w:tc>
          <w:tcPr>
            <w:tcW w:w="721" w:type="pct"/>
          </w:tcPr>
          <w:p w14:paraId="6CC8E925" w14:textId="77777777" w:rsidR="00E42F1F" w:rsidRPr="00E42F1F" w:rsidRDefault="00E42F1F" w:rsidP="00E42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F1F">
              <w:rPr>
                <w:rFonts w:ascii="Times New Roman" w:hAnsi="Times New Roman" w:cs="Times New Roman"/>
                <w:sz w:val="20"/>
                <w:szCs w:val="20"/>
              </w:rPr>
              <w:t>Обучено за счет предприятия 92 чел., организована практика 381 студенту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14" w:type="pct"/>
          </w:tcPr>
          <w:p w14:paraId="72A518F7" w14:textId="77777777" w:rsidR="00E42F1F" w:rsidRPr="005B73F2" w:rsidRDefault="00E42F1F" w:rsidP="00E42F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650" w:type="pct"/>
          </w:tcPr>
          <w:p w14:paraId="42BBA48E" w14:textId="77777777" w:rsidR="00E42F1F" w:rsidRPr="005B73F2" w:rsidRDefault="00E42F1F" w:rsidP="00E42F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2F1F" w:rsidRPr="005B73F2" w14:paraId="56701072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517D6082" w14:textId="77777777" w:rsidR="00E42F1F" w:rsidRPr="005B73F2" w:rsidRDefault="00E42F1F" w:rsidP="00E42F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-II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649" w:type="pct"/>
          </w:tcPr>
          <w:p w14:paraId="51EC49E5" w14:textId="77777777" w:rsidR="00E42F1F" w:rsidRPr="005B73F2" w:rsidRDefault="00E42F1F" w:rsidP="00E42F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4.5. Повышение квалификации и обучение персонала</w:t>
            </w:r>
          </w:p>
        </w:tc>
        <w:tc>
          <w:tcPr>
            <w:tcW w:w="746" w:type="pct"/>
          </w:tcPr>
          <w:p w14:paraId="70DBBAE4" w14:textId="77777777" w:rsidR="00E42F1F" w:rsidRPr="005B73F2" w:rsidRDefault="00E42F1F" w:rsidP="00E42F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квалификации и обучение персонала, обучение дополнительным специальностям на базе собственного центра подготовки персонала; привлечение учебных заведений</w:t>
            </w:r>
          </w:p>
        </w:tc>
        <w:tc>
          <w:tcPr>
            <w:tcW w:w="583" w:type="pct"/>
          </w:tcPr>
          <w:p w14:paraId="389DC1D4" w14:textId="77777777" w:rsidR="00E42F1F" w:rsidRPr="005B73F2" w:rsidRDefault="00E42F1F" w:rsidP="00E42F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ПАО </w:t>
            </w:r>
          </w:p>
          <w:p w14:paraId="1721A561" w14:textId="77777777" w:rsidR="00E42F1F" w:rsidRPr="005B73F2" w:rsidRDefault="00E42F1F" w:rsidP="00E42F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«КуйбышевАзот» (по согласованию)</w:t>
            </w:r>
          </w:p>
        </w:tc>
        <w:tc>
          <w:tcPr>
            <w:tcW w:w="705" w:type="pct"/>
          </w:tcPr>
          <w:p w14:paraId="00D23908" w14:textId="77777777" w:rsidR="00E42F1F" w:rsidRPr="005B73F2" w:rsidRDefault="00E42F1F" w:rsidP="00E42F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Высокий профессиональный</w:t>
            </w:r>
          </w:p>
          <w:p w14:paraId="1BE2A3A0" w14:textId="77777777" w:rsidR="00E42F1F" w:rsidRPr="005B73F2" w:rsidRDefault="00E42F1F" w:rsidP="00E42F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персонала предприятия</w:t>
            </w:r>
          </w:p>
        </w:tc>
        <w:tc>
          <w:tcPr>
            <w:tcW w:w="721" w:type="pct"/>
          </w:tcPr>
          <w:p w14:paraId="60AC020C" w14:textId="77777777" w:rsidR="00E42F1F" w:rsidRPr="00E42F1F" w:rsidRDefault="00E42F1F" w:rsidP="00E42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F1F">
              <w:rPr>
                <w:rFonts w:ascii="Times New Roman" w:hAnsi="Times New Roman" w:cs="Times New Roman"/>
                <w:sz w:val="20"/>
                <w:szCs w:val="20"/>
              </w:rPr>
              <w:t>Обучено 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42F1F">
              <w:rPr>
                <w:rFonts w:ascii="Times New Roman" w:hAnsi="Times New Roman" w:cs="Times New Roman"/>
                <w:sz w:val="20"/>
                <w:szCs w:val="20"/>
              </w:rPr>
              <w:t xml:space="preserve">% персонала, количество часов обучения на 1 сотрудника составило 195 часов. </w:t>
            </w:r>
          </w:p>
        </w:tc>
        <w:tc>
          <w:tcPr>
            <w:tcW w:w="614" w:type="pct"/>
          </w:tcPr>
          <w:p w14:paraId="41D7724B" w14:textId="77777777" w:rsidR="00E42F1F" w:rsidRPr="005B73F2" w:rsidRDefault="00E42F1F" w:rsidP="00E42F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650" w:type="pct"/>
          </w:tcPr>
          <w:p w14:paraId="01488702" w14:textId="77777777" w:rsidR="00E42F1F" w:rsidRPr="005B73F2" w:rsidRDefault="00E42F1F" w:rsidP="00E42F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4F779A38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2433D28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</w:t>
            </w:r>
          </w:p>
        </w:tc>
        <w:tc>
          <w:tcPr>
            <w:tcW w:w="649" w:type="pct"/>
          </w:tcPr>
          <w:p w14:paraId="731FBC8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4.6.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Привлечение в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округ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Тольятти талантливой молодежи из других регионов, в том числе иностранных граждан</w:t>
            </w:r>
          </w:p>
          <w:p w14:paraId="238FCE0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5EDF8D5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общежития Тольяттинского   государственного университета</w:t>
            </w:r>
          </w:p>
        </w:tc>
        <w:tc>
          <w:tcPr>
            <w:tcW w:w="583" w:type="pct"/>
          </w:tcPr>
          <w:p w14:paraId="413D9E7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науки и высшего образования Российской Федерации (по согласованию).</w:t>
            </w:r>
          </w:p>
          <w:p w14:paraId="73F60C7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</w:t>
            </w:r>
          </w:p>
          <w:p w14:paraId="4149BA2D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«Тольяттинский государственный университет» (по согласованию)</w:t>
            </w:r>
          </w:p>
        </w:tc>
        <w:tc>
          <w:tcPr>
            <w:tcW w:w="705" w:type="pct"/>
          </w:tcPr>
          <w:p w14:paraId="447834F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инвестиций </w:t>
            </w:r>
          </w:p>
          <w:p w14:paraId="5295327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млн руб.</w:t>
            </w:r>
          </w:p>
          <w:p w14:paraId="40BEACD1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Дополнительно мест для проживания иногородних студентов, в т.ч. иностранных граждан - 360 мест.</w:t>
            </w:r>
          </w:p>
          <w:p w14:paraId="6DF8ABB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Общая площадь здания  9 160,00 кв.м.</w:t>
            </w:r>
          </w:p>
        </w:tc>
        <w:tc>
          <w:tcPr>
            <w:tcW w:w="721" w:type="pct"/>
          </w:tcPr>
          <w:p w14:paraId="77E13505" w14:textId="77777777" w:rsidR="00387F66" w:rsidRPr="0035275E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5275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Для привлечения в университет иногородних и иностранных абитуриентов ТГУ подготовил обоснование и получил разрешение со стороны Минобрнауки России на проектирование общежития № 3 квартирного типа. В 2023 году за счет собственных средств ТГУ с привлечением сторонней проектной организации была разработана проектная документация. В настоящее время идёт процесс прохождения государственной экспертизы, окончание работ запланировано на апрель 2024 г.</w:t>
            </w:r>
          </w:p>
        </w:tc>
        <w:tc>
          <w:tcPr>
            <w:tcW w:w="614" w:type="pct"/>
          </w:tcPr>
          <w:p w14:paraId="15BBE60C" w14:textId="77777777" w:rsidR="00387F66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5275E">
              <w:rPr>
                <w:rFonts w:ascii="Times New Roman" w:eastAsia="Calibri" w:hAnsi="Times New Roman" w:cs="Times New Roman"/>
                <w:sz w:val="20"/>
                <w:szCs w:val="20"/>
              </w:rPr>
              <w:t>11 495 тыс. руб.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</w:t>
            </w:r>
          </w:p>
          <w:p w14:paraId="64751D1E" w14:textId="77777777" w:rsidR="00387F66" w:rsidRPr="0035275E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</w:t>
            </w:r>
            <w:r w:rsidRPr="0035275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обственные средства ФГБОУ ВО «Тольяттинский государственный университет»</w:t>
            </w:r>
          </w:p>
          <w:p w14:paraId="7BEB0207" w14:textId="77777777" w:rsidR="00387F66" w:rsidRPr="0035275E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50" w:type="pct"/>
          </w:tcPr>
          <w:p w14:paraId="01B9C999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4B62C952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3A64338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I–II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</w:tcPr>
          <w:p w14:paraId="311ABDE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4.7. Участие в реализации региональной составляющей федерального проекта «Молодые профессионалы» национального проекта «Образование»</w:t>
            </w:r>
          </w:p>
        </w:tc>
        <w:tc>
          <w:tcPr>
            <w:tcW w:w="746" w:type="pct"/>
          </w:tcPr>
          <w:p w14:paraId="69F52A2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мероприятий уровня муниципальных образований, предусмотренных в рамках региональной составляющей федерального проекта  «Молодые профессионалы» национального проекта «Образование»</w:t>
            </w:r>
          </w:p>
        </w:tc>
        <w:tc>
          <w:tcPr>
            <w:tcW w:w="583" w:type="pct"/>
          </w:tcPr>
          <w:p w14:paraId="7D5EFA1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</w:t>
            </w:r>
          </w:p>
          <w:p w14:paraId="3FAC97E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5B4D1DA9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федерального проекта, установленных на 2019-2024 годы:</w:t>
            </w:r>
          </w:p>
          <w:p w14:paraId="3877CFEF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образовательных организаций, в которых обеспечено внедрение целевой модели наставничества педагогических работников - 100 %</w:t>
            </w:r>
          </w:p>
        </w:tc>
        <w:tc>
          <w:tcPr>
            <w:tcW w:w="721" w:type="pct"/>
          </w:tcPr>
          <w:p w14:paraId="6770E11C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образовательных организаций, в которых обеспечено внедрение целевой модели наставничества педагогических работников - 100 %.</w:t>
            </w:r>
          </w:p>
        </w:tc>
        <w:tc>
          <w:tcPr>
            <w:tcW w:w="614" w:type="pct"/>
          </w:tcPr>
          <w:p w14:paraId="7078CE7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 (данное мероприятие относится к компетенции Тольяттинского управления министерства образования и науки Самарской области)</w:t>
            </w:r>
          </w:p>
        </w:tc>
        <w:tc>
          <w:tcPr>
            <w:tcW w:w="650" w:type="pct"/>
          </w:tcPr>
          <w:p w14:paraId="6596205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3D0BBC2F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27D23F55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47D472F9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5</w:t>
            </w:r>
          </w:p>
        </w:tc>
        <w:tc>
          <w:tcPr>
            <w:tcW w:w="4018" w:type="pct"/>
            <w:gridSpan w:val="6"/>
          </w:tcPr>
          <w:p w14:paraId="3C4BA528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Формирование единого образовательно-научно-производственного комплекса для непрерывного обучения и занятости человека на протяжении всей жизни</w:t>
            </w:r>
          </w:p>
        </w:tc>
      </w:tr>
      <w:tr w:rsidR="00387F66" w:rsidRPr="005B73F2" w14:paraId="1CB8DEB9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063F29F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I-II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</w:tcPr>
          <w:p w14:paraId="4038FEB5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5.1. Участие в реализации региональной составляющей федерального проекта</w:t>
            </w:r>
          </w:p>
          <w:p w14:paraId="65903EC4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«Новые возможности для каждого» национального проекта «Образование»</w:t>
            </w:r>
          </w:p>
        </w:tc>
        <w:tc>
          <w:tcPr>
            <w:tcW w:w="746" w:type="pct"/>
          </w:tcPr>
          <w:p w14:paraId="69C4DD5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мероприятий уровня муниципальных образований, предусмотренных в рамках региональной составляющей федерального проекта  «Новые возможности для каждого» национального проекта «Образование»</w:t>
            </w:r>
          </w:p>
        </w:tc>
        <w:tc>
          <w:tcPr>
            <w:tcW w:w="583" w:type="pct"/>
          </w:tcPr>
          <w:p w14:paraId="406B266C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Хозяйствующие субъекты (по согласованию)</w:t>
            </w:r>
          </w:p>
        </w:tc>
        <w:tc>
          <w:tcPr>
            <w:tcW w:w="705" w:type="pct"/>
          </w:tcPr>
          <w:p w14:paraId="69ADC756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Достижение целевых показателей федерального проекта, установленных на 2019-2024 годы</w:t>
            </w:r>
          </w:p>
        </w:tc>
        <w:tc>
          <w:tcPr>
            <w:tcW w:w="721" w:type="pct"/>
          </w:tcPr>
          <w:p w14:paraId="4AC520BB" w14:textId="77777777" w:rsidR="00387F66" w:rsidRPr="005B73F2" w:rsidRDefault="00387F66" w:rsidP="00387F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pct"/>
          </w:tcPr>
          <w:p w14:paraId="078594C2" w14:textId="77777777" w:rsidR="00387F66" w:rsidRPr="005B73F2" w:rsidRDefault="00387F66" w:rsidP="00387F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50" w:type="pct"/>
          </w:tcPr>
          <w:p w14:paraId="2AA87C64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Предложений от хозяйствующих субъектов по выполнению мероприятий уровня муниципальных образований, предусмотренных в рамках региональной составляющей федерального проекта  «Новые возможности для каждого» национального проекта «Образование» в отчетном периоде в администрацию городского округа Тольятти не поступало.</w:t>
            </w:r>
          </w:p>
        </w:tc>
      </w:tr>
      <w:tr w:rsidR="00387F66" w:rsidRPr="005B73F2" w14:paraId="1D4CCDC5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7B45233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</w:t>
            </w:r>
          </w:p>
        </w:tc>
        <w:tc>
          <w:tcPr>
            <w:tcW w:w="649" w:type="pct"/>
          </w:tcPr>
          <w:p w14:paraId="2665D8AB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5.2. Международный образовательный форум «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DIGiT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(Дидактика. Геймификация. Информационные технологии)</w:t>
            </w:r>
          </w:p>
        </w:tc>
        <w:tc>
          <w:tcPr>
            <w:tcW w:w="746" w:type="pct"/>
          </w:tcPr>
          <w:p w14:paraId="2C35D53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Коллаборация представителей педагогического сообщества, представителей бизнеса, заинтересованных в поиске новых результативных форм обучения персонала, руководителей, коучей, </w:t>
            </w: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val="en-US" w:eastAsia="ru-RU"/>
              </w:rPr>
              <w:t>HR</w:t>
            </w: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-менеджеров. Обмен экспертными мнениями об особенностях нового подрастающего поколения, предложение практических рекомендаций по проектированию образовательного процесса на основе альтернативных технологий (в том числе с использованием игровых технологий - «геймификации»), демонстрация эффективных методик обучения цифрового поколения </w:t>
            </w:r>
          </w:p>
        </w:tc>
        <w:tc>
          <w:tcPr>
            <w:tcW w:w="583" w:type="pct"/>
          </w:tcPr>
          <w:p w14:paraId="28406DB4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«Тольяттинский государственный университет»</w:t>
            </w:r>
          </w:p>
          <w:p w14:paraId="4ABD4F02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</w:tcPr>
          <w:p w14:paraId="5B8CD78B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Количество участников – не менее 500 человек  </w:t>
            </w:r>
          </w:p>
        </w:tc>
        <w:tc>
          <w:tcPr>
            <w:tcW w:w="721" w:type="pct"/>
          </w:tcPr>
          <w:p w14:paraId="4535C4D7" w14:textId="77777777" w:rsidR="00387F66" w:rsidRPr="005B73F2" w:rsidRDefault="00387F66" w:rsidP="00387F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pct"/>
          </w:tcPr>
          <w:p w14:paraId="3ACD41A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-</w:t>
            </w:r>
          </w:p>
          <w:p w14:paraId="6F5D4DF4" w14:textId="77777777" w:rsidR="00387F66" w:rsidRPr="005B73F2" w:rsidRDefault="00387F66" w:rsidP="00387F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50" w:type="pct"/>
          </w:tcPr>
          <w:p w14:paraId="69848E1D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Отсутствие финансирования</w:t>
            </w:r>
          </w:p>
        </w:tc>
      </w:tr>
      <w:tr w:rsidR="00387F66" w:rsidRPr="005B73F2" w14:paraId="09DF17A5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267ED33D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6A7A886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Задача 6 </w:t>
            </w:r>
          </w:p>
        </w:tc>
        <w:tc>
          <w:tcPr>
            <w:tcW w:w="4018" w:type="pct"/>
            <w:gridSpan w:val="6"/>
          </w:tcPr>
          <w:p w14:paraId="79CEB41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Популяризация мониторинга состояния здоровья среди населения и профилактики заболеваний, устранение факторов риска развития заболеваний и получения травм</w:t>
            </w:r>
          </w:p>
        </w:tc>
      </w:tr>
      <w:tr w:rsidR="00387F66" w:rsidRPr="005B73F2" w14:paraId="0795F3F9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4E9AC738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</w:t>
            </w:r>
          </w:p>
        </w:tc>
        <w:tc>
          <w:tcPr>
            <w:tcW w:w="649" w:type="pct"/>
          </w:tcPr>
          <w:p w14:paraId="22D9849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6.1. Участие в реализации регионального проекта федерального проекта «Формирование системы мотивации граждан к здоровому образу жизни, включая здоровое питание и отказ от вредных привычек» национального проекта «Демография»</w:t>
            </w:r>
          </w:p>
        </w:tc>
        <w:tc>
          <w:tcPr>
            <w:tcW w:w="746" w:type="pct"/>
          </w:tcPr>
          <w:p w14:paraId="0DC149A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администрацией городского округа Тольятти в рамках своей компетенции регионального проекта федерального проекта «Формирование системы мотивации граждан к здоровому образу жизни, включая здоровое питание и отказ от вредных привычек» национального проекта «Демография» </w:t>
            </w:r>
          </w:p>
        </w:tc>
        <w:tc>
          <w:tcPr>
            <w:tcW w:w="583" w:type="pct"/>
          </w:tcPr>
          <w:p w14:paraId="4B32BA7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Органы администрации городского округа Тольятти:</w:t>
            </w:r>
          </w:p>
          <w:p w14:paraId="7427852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департамент социального обеспечения;</w:t>
            </w:r>
          </w:p>
          <w:p w14:paraId="2B2BE59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департамент образования; департамент культуры;</w:t>
            </w:r>
          </w:p>
          <w:p w14:paraId="4E12885F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департамент общественной безопасности; управление физической культуры и спорта; управление взаимодействия с общественностью; отдел развития потребительского рынка; организационное управление; отдел охраны труда; администрация Автозаводского района; администрация Комсомольского района; администрация Центрального района</w:t>
            </w:r>
          </w:p>
        </w:tc>
        <w:tc>
          <w:tcPr>
            <w:tcW w:w="705" w:type="pct"/>
          </w:tcPr>
          <w:p w14:paraId="3806942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hanging="3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Достижение декомпозированных показателей соответствующего регионального проекта, установленных на 2021-2024 годы для городского округа Тольятти</w:t>
            </w:r>
          </w:p>
        </w:tc>
        <w:tc>
          <w:tcPr>
            <w:tcW w:w="721" w:type="pct"/>
          </w:tcPr>
          <w:p w14:paraId="6F6E8EB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4" w:type="pct"/>
          </w:tcPr>
          <w:p w14:paraId="7F6691B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</w:tcPr>
          <w:p w14:paraId="1CF12E5E" w14:textId="77777777" w:rsidR="00387F66" w:rsidRPr="00F06F4B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F72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униципальная составля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ющая городского округа Тольятти исключена из федерального</w:t>
            </w:r>
            <w:r w:rsidRPr="007F72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проект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F72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«Формирование системы мотивации граждан к здоровому образу жизни, включая здоровое питание и отказ от вредных привычек» национального проекта «Демография»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6B8C7CA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F72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729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См.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также</w:t>
            </w:r>
            <w:r w:rsidRPr="007F729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приложение к отчету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387F66" w:rsidRPr="005B73F2" w14:paraId="0C617AF8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1EBD5606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D23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D23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</w:tcPr>
          <w:p w14:paraId="6099F15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6.2. Обеспечение возможности прохождения </w:t>
            </w:r>
          </w:p>
          <w:p w14:paraId="0CCD0D59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ежегодного медицинского профилактического осмотра</w:t>
            </w:r>
          </w:p>
        </w:tc>
        <w:tc>
          <w:tcPr>
            <w:tcW w:w="746" w:type="pct"/>
          </w:tcPr>
          <w:p w14:paraId="3185C84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медицинских осмотров персонала </w:t>
            </w:r>
          </w:p>
          <w:p w14:paraId="7461276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предприятия</w:t>
            </w:r>
          </w:p>
        </w:tc>
        <w:tc>
          <w:tcPr>
            <w:tcW w:w="583" w:type="pct"/>
          </w:tcPr>
          <w:p w14:paraId="4E32866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ПАО </w:t>
            </w:r>
          </w:p>
          <w:p w14:paraId="035BA099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«КуйбышевАзот» (по согласованию)</w:t>
            </w:r>
          </w:p>
        </w:tc>
        <w:tc>
          <w:tcPr>
            <w:tcW w:w="705" w:type="pct"/>
          </w:tcPr>
          <w:p w14:paraId="6D2CCC5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Ежегодное прохождение медосмотра 100</w:t>
            </w:r>
            <w:r w:rsidR="00ED7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персонала</w:t>
            </w:r>
          </w:p>
        </w:tc>
        <w:tc>
          <w:tcPr>
            <w:tcW w:w="721" w:type="pct"/>
          </w:tcPr>
          <w:p w14:paraId="6AA93A97" w14:textId="77777777" w:rsidR="00387F66" w:rsidRPr="005B73F2" w:rsidRDefault="0015347D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Охвачено медосмотрами 99</w:t>
            </w:r>
            <w:r w:rsidR="00387F66"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% сотрудников предприятия</w:t>
            </w:r>
          </w:p>
        </w:tc>
        <w:tc>
          <w:tcPr>
            <w:tcW w:w="614" w:type="pct"/>
          </w:tcPr>
          <w:p w14:paraId="7939AA3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</w:t>
            </w:r>
          </w:p>
          <w:p w14:paraId="3443E76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pct"/>
          </w:tcPr>
          <w:p w14:paraId="2C10678E" w14:textId="77777777" w:rsidR="00387F66" w:rsidRPr="005B73F2" w:rsidRDefault="00630F65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охвачены </w:t>
            </w:r>
            <w:r w:rsidR="00376B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медосмотрами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сотрудники, находящиеся в длительных отпусках, предусмотренных трудовым законодательством.</w:t>
            </w:r>
          </w:p>
        </w:tc>
      </w:tr>
      <w:tr w:rsidR="00387F66" w:rsidRPr="005B73F2" w14:paraId="6A19431D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12B74168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649" w:type="pct"/>
          </w:tcPr>
          <w:p w14:paraId="1B54E6E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6.3. Организация льготного санаторно-курортного лечения сотрудников и членов их семей</w:t>
            </w:r>
          </w:p>
        </w:tc>
        <w:tc>
          <w:tcPr>
            <w:tcW w:w="746" w:type="pct"/>
          </w:tcPr>
          <w:p w14:paraId="232C227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Снижение заболеваемости и оздоровление персонала и горожан. Обеспечение функционирования спортивно-оздоровительных объектов ПАО «КуйбышевАзот» (санаторий-профилакторий «Ставрополь», база отдыха «Подснежник», яхт-клуб «Дружба»), улучшение оснащения. Предоставление обслуживания по льготным ценам</w:t>
            </w:r>
          </w:p>
        </w:tc>
        <w:tc>
          <w:tcPr>
            <w:tcW w:w="583" w:type="pct"/>
          </w:tcPr>
          <w:p w14:paraId="6F33C9B5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ПАО </w:t>
            </w:r>
          </w:p>
          <w:p w14:paraId="30CE1CB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«КуйбышевАзот» (по согласованию)</w:t>
            </w:r>
          </w:p>
        </w:tc>
        <w:tc>
          <w:tcPr>
            <w:tcW w:w="705" w:type="pct"/>
          </w:tcPr>
          <w:p w14:paraId="6E306AF9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 тыс. льготных путевок для персонала предприятия и членов их семей</w:t>
            </w:r>
          </w:p>
        </w:tc>
        <w:tc>
          <w:tcPr>
            <w:tcW w:w="721" w:type="pct"/>
          </w:tcPr>
          <w:p w14:paraId="5284D22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Предоставлено </w:t>
            </w:r>
          </w:p>
          <w:p w14:paraId="4C7E4FF9" w14:textId="77777777" w:rsidR="00387F66" w:rsidRPr="005B73F2" w:rsidRDefault="007E41B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  <w:r w:rsidR="00387F66"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тыс. путевок.</w:t>
            </w:r>
          </w:p>
        </w:tc>
        <w:tc>
          <w:tcPr>
            <w:tcW w:w="614" w:type="pct"/>
          </w:tcPr>
          <w:p w14:paraId="24CED355" w14:textId="77777777" w:rsidR="00387F66" w:rsidRPr="005B73F2" w:rsidRDefault="007E41B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60 100</w:t>
            </w:r>
            <w:r w:rsidR="00387F66"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тыс. руб. - собственные средства</w:t>
            </w:r>
          </w:p>
          <w:p w14:paraId="2D8E2F7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pct"/>
          </w:tcPr>
          <w:p w14:paraId="42C06616" w14:textId="77777777" w:rsidR="00387F66" w:rsidRPr="005B73F2" w:rsidRDefault="007E41B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стоимости путевок.</w:t>
            </w:r>
          </w:p>
        </w:tc>
      </w:tr>
      <w:tr w:rsidR="00387F66" w:rsidRPr="005B73F2" w14:paraId="072847A1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6630A9AB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I-II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  <w:p w14:paraId="73E9E1CE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E88901F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</w:p>
        </w:tc>
        <w:tc>
          <w:tcPr>
            <w:tcW w:w="649" w:type="pct"/>
          </w:tcPr>
          <w:p w14:paraId="080DF1D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6.4. Оценка социального самочувствия жителей городского округа Тольятти и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Самарско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-Тольяттинской агломерации с учетом социологической оценки субъективного ощущения личного счастья </w:t>
            </w:r>
          </w:p>
        </w:tc>
        <w:tc>
          <w:tcPr>
            <w:tcW w:w="746" w:type="pct"/>
          </w:tcPr>
          <w:p w14:paraId="1A04AE3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социологического опроса по теме «Оценка социального самочувствия жителей городского округа</w:t>
            </w:r>
            <w:r w:rsidRPr="005B73F2" w:rsidDel="006059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Тольятти и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Самарско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-Тольяттинской агломерации»</w:t>
            </w:r>
          </w:p>
          <w:p w14:paraId="409B276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B445F16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83" w:type="pct"/>
          </w:tcPr>
          <w:p w14:paraId="2900845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</w:t>
            </w:r>
          </w:p>
          <w:p w14:paraId="13E1E409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«Тольяттинский государственный университет».</w:t>
            </w:r>
          </w:p>
          <w:p w14:paraId="5BF5EC5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Общественный совет по стратегическому планированию при Думе (по согласованию).</w:t>
            </w:r>
          </w:p>
          <w:p w14:paraId="04795D04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экономического развития администрации</w:t>
            </w:r>
          </w:p>
          <w:p w14:paraId="3EF222E4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округа Тольятти</w:t>
            </w:r>
            <w:r w:rsidRPr="005B73F2" w:rsidDel="000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</w:tc>
        <w:tc>
          <w:tcPr>
            <w:tcW w:w="705" w:type="pct"/>
          </w:tcPr>
          <w:p w14:paraId="6A3166C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 о проведении социологического опроса по теме «Оценка социального самочувствия жителей городского округа</w:t>
            </w:r>
            <w:r w:rsidRPr="005B73F2" w:rsidDel="006059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Тольятти и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Самарско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-Тольяттинской агломерации»</w:t>
            </w:r>
          </w:p>
        </w:tc>
        <w:tc>
          <w:tcPr>
            <w:tcW w:w="721" w:type="pct"/>
          </w:tcPr>
          <w:p w14:paraId="044009D4" w14:textId="77777777" w:rsidR="00387F66" w:rsidRPr="00D92ECD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2ECD">
              <w:rPr>
                <w:rFonts w:ascii="Times New Roman" w:eastAsia="Calibri" w:hAnsi="Times New Roman" w:cs="Times New Roman"/>
                <w:sz w:val="20"/>
                <w:szCs w:val="20"/>
              </w:rPr>
              <w:t>В 2023 году проведено социологическое исследование «Индикаторы социального самочувствия населения в условиях пандемии», участие в котором приняли 220 человек.</w:t>
            </w:r>
          </w:p>
          <w:p w14:paraId="27C5CC54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2ECD">
              <w:rPr>
                <w:rFonts w:ascii="Times New Roman" w:eastAsia="Calibri" w:hAnsi="Times New Roman" w:cs="Times New Roman"/>
                <w:sz w:val="20"/>
                <w:szCs w:val="20"/>
              </w:rPr>
              <w:t>Предметом социологического исследования являлись индикаторы социального самочувствия населения в условиях пандемии.</w:t>
            </w:r>
          </w:p>
        </w:tc>
        <w:tc>
          <w:tcPr>
            <w:tcW w:w="614" w:type="pct"/>
          </w:tcPr>
          <w:p w14:paraId="6A3C82D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 ФГБОУ ВО</w:t>
            </w:r>
          </w:p>
          <w:p w14:paraId="2E74412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«Тольяттинский государственный университет»</w:t>
            </w:r>
          </w:p>
        </w:tc>
        <w:tc>
          <w:tcPr>
            <w:tcW w:w="650" w:type="pct"/>
          </w:tcPr>
          <w:p w14:paraId="3CF4673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43F0FCA3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2F50AA21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449B882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Задача 7</w:t>
            </w:r>
          </w:p>
        </w:tc>
        <w:tc>
          <w:tcPr>
            <w:tcW w:w="4018" w:type="pct"/>
            <w:gridSpan w:val="6"/>
          </w:tcPr>
          <w:p w14:paraId="1DC25985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1" w:name="_Hlk97284775"/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Популяризация здорового образа жизни</w:t>
            </w:r>
            <w:bookmarkEnd w:id="11"/>
          </w:p>
        </w:tc>
      </w:tr>
      <w:tr w:rsidR="00FB0887" w:rsidRPr="005B73F2" w14:paraId="6ADB266F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0F18D155" w14:textId="77777777" w:rsidR="00FB0887" w:rsidRPr="005B73F2" w:rsidRDefault="00FB0887" w:rsidP="00FB08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I-II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</w:tcPr>
          <w:p w14:paraId="462374BB" w14:textId="77777777" w:rsidR="00FB0887" w:rsidRPr="005B73F2" w:rsidRDefault="00FB0887" w:rsidP="00FB08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7.1. Участие в реализации региональной составляющей федерального проекта «Спорт - норма жизни» национального проекта «Демография»</w:t>
            </w:r>
          </w:p>
        </w:tc>
        <w:tc>
          <w:tcPr>
            <w:tcW w:w="746" w:type="pct"/>
          </w:tcPr>
          <w:p w14:paraId="59421561" w14:textId="77777777" w:rsidR="00FB0887" w:rsidRPr="005B73F2" w:rsidRDefault="00FB0887" w:rsidP="00FB08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мероприятий уровня муниципальных образований, предусмотренных в рамках региональной составляющей федерального проекта «Спорт - норма жизни» национального проекта «Демография»</w:t>
            </w:r>
          </w:p>
        </w:tc>
        <w:tc>
          <w:tcPr>
            <w:tcW w:w="583" w:type="pct"/>
          </w:tcPr>
          <w:p w14:paraId="573B1635" w14:textId="77777777" w:rsidR="00FB0887" w:rsidRPr="005B73F2" w:rsidRDefault="00FB0887" w:rsidP="00FB08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  <w:p w14:paraId="10CFE5A5" w14:textId="77777777" w:rsidR="00FB0887" w:rsidRPr="005B73F2" w:rsidRDefault="00FB0887" w:rsidP="00FB0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12A99E1F" w14:textId="77777777" w:rsidR="00FB0887" w:rsidRPr="005B73F2" w:rsidRDefault="00FB0887" w:rsidP="00FB08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Достижение целевых показателей федерального проекта, установленных на 2019-2024 годы</w:t>
            </w:r>
          </w:p>
          <w:p w14:paraId="1023C110" w14:textId="77777777" w:rsidR="00FB0887" w:rsidRPr="005B73F2" w:rsidRDefault="00FB0887" w:rsidP="00FB0887">
            <w:pPr>
              <w:widowControl w:val="0"/>
              <w:autoSpaceDE w:val="0"/>
              <w:autoSpaceDN w:val="0"/>
              <w:spacing w:after="0" w:line="240" w:lineRule="auto"/>
              <w:ind w:hanging="3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pct"/>
            <w:shd w:val="clear" w:color="auto" w:fill="auto"/>
          </w:tcPr>
          <w:p w14:paraId="46B24653" w14:textId="77777777" w:rsidR="00FB0887" w:rsidRPr="00FB0887" w:rsidRDefault="00FB0887" w:rsidP="00FB08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B088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Показатель «Доля населения в возрасте от 3 до 79 лет, систематически занимающихся физической культурой и спортом в общей численности населения в возрасте  от 3 до 79 лет», план - 52,9%, факт – 53,2%</w:t>
            </w:r>
          </w:p>
        </w:tc>
        <w:tc>
          <w:tcPr>
            <w:tcW w:w="614" w:type="pct"/>
            <w:shd w:val="clear" w:color="auto" w:fill="auto"/>
          </w:tcPr>
          <w:p w14:paraId="4040AAE1" w14:textId="77777777" w:rsidR="00FB0887" w:rsidRPr="00FB0887" w:rsidRDefault="00FB0887" w:rsidP="00FB08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B088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 рамках текущей деятельности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администрации городского округа Тольятти.</w:t>
            </w:r>
          </w:p>
        </w:tc>
        <w:tc>
          <w:tcPr>
            <w:tcW w:w="650" w:type="pct"/>
            <w:shd w:val="clear" w:color="auto" w:fill="auto"/>
          </w:tcPr>
          <w:p w14:paraId="0BE85395" w14:textId="77777777" w:rsidR="00FB0887" w:rsidRPr="005B73F2" w:rsidRDefault="00FB0887" w:rsidP="00FB08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0887" w:rsidRPr="005B73F2" w14:paraId="0077B335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745E7013" w14:textId="77777777" w:rsidR="00FB0887" w:rsidRPr="005B73F2" w:rsidRDefault="00FB0887" w:rsidP="00FB08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I-II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</w:tcPr>
          <w:p w14:paraId="65FE7D90" w14:textId="77777777" w:rsidR="00FB0887" w:rsidRPr="005B73F2" w:rsidRDefault="00FB0887" w:rsidP="00FB0887">
            <w:pPr>
              <w:keepNext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7.2. Повышение доли населения, принявшего участие в физкультурных  мероприятиях и спортивных мероприятиях </w:t>
            </w:r>
          </w:p>
        </w:tc>
        <w:tc>
          <w:tcPr>
            <w:tcW w:w="746" w:type="pct"/>
          </w:tcPr>
          <w:p w14:paraId="6F23F678" w14:textId="77777777" w:rsidR="00FB0887" w:rsidRPr="005B73F2" w:rsidRDefault="00FB0887" w:rsidP="00FB08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физкультурных мероприятий и спортивных мероприятий</w:t>
            </w:r>
          </w:p>
        </w:tc>
        <w:tc>
          <w:tcPr>
            <w:tcW w:w="583" w:type="pct"/>
          </w:tcPr>
          <w:p w14:paraId="51B34EC8" w14:textId="77777777" w:rsidR="00FB0887" w:rsidRPr="005B73F2" w:rsidRDefault="00FB0887" w:rsidP="00FB08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физической культуры и спорта администрации</w:t>
            </w:r>
          </w:p>
          <w:p w14:paraId="66E22BCA" w14:textId="77777777" w:rsidR="00FB0887" w:rsidRPr="005B73F2" w:rsidRDefault="00FB0887" w:rsidP="00FB08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округа Тольятти</w:t>
            </w:r>
          </w:p>
        </w:tc>
        <w:tc>
          <w:tcPr>
            <w:tcW w:w="705" w:type="pct"/>
          </w:tcPr>
          <w:p w14:paraId="0DB6DC1F" w14:textId="77777777" w:rsidR="00FB0887" w:rsidRPr="005B73F2" w:rsidRDefault="00FB0887" w:rsidP="00FB08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Доля населения, принявшего участие в физкультурных мероприятиях и спортивных мероприятиях, от общего количества населения: ежегодно не менее 15 %</w:t>
            </w:r>
          </w:p>
        </w:tc>
        <w:tc>
          <w:tcPr>
            <w:tcW w:w="721" w:type="pct"/>
            <w:shd w:val="clear" w:color="auto" w:fill="auto"/>
          </w:tcPr>
          <w:p w14:paraId="3B274EC7" w14:textId="77777777" w:rsidR="00FB0887" w:rsidRPr="00FB0887" w:rsidRDefault="00FB0887" w:rsidP="00FB08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0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Проведено 350 физкультурно-спортивных мероприятий, с охватом 136 388 человек, что составляет-</w:t>
            </w:r>
          </w:p>
          <w:p w14:paraId="6E060700" w14:textId="77777777" w:rsidR="00FB0887" w:rsidRPr="00C4275B" w:rsidRDefault="00FB0887" w:rsidP="00FB08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0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20,2 %</w:t>
            </w:r>
            <w:r w:rsidRPr="00FB088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(от общего количества населения</w:t>
            </w:r>
            <w:r w:rsidRPr="00FB0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674 630 чел.)</w:t>
            </w:r>
            <w:r w:rsidR="00C4275B" w:rsidRPr="00C427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4" w:type="pct"/>
            <w:shd w:val="clear" w:color="auto" w:fill="auto"/>
          </w:tcPr>
          <w:p w14:paraId="78477B9D" w14:textId="77777777" w:rsidR="00FB0887" w:rsidRPr="00FB0887" w:rsidRDefault="00FB0887" w:rsidP="00FB08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0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7 433,0 </w:t>
            </w:r>
            <w:proofErr w:type="spellStart"/>
            <w:r w:rsidRPr="00FB0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тыс.руб</w:t>
            </w:r>
            <w:proofErr w:type="spellEnd"/>
            <w:r w:rsidRPr="00FB0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</w:t>
            </w:r>
          </w:p>
          <w:p w14:paraId="695E3689" w14:textId="77777777" w:rsidR="00FB0887" w:rsidRPr="00FB0887" w:rsidRDefault="00FB0887" w:rsidP="00FB08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FB0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юджет городского округа Тольятти</w:t>
            </w:r>
            <w:r w:rsidR="007B24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50" w:type="pct"/>
            <w:shd w:val="clear" w:color="auto" w:fill="auto"/>
          </w:tcPr>
          <w:p w14:paraId="5E5F1363" w14:textId="77777777" w:rsidR="00FB0887" w:rsidRPr="005B73F2" w:rsidRDefault="00FB0887" w:rsidP="00FB08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0887" w:rsidRPr="005B73F2" w14:paraId="3C266A5B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0B229D7F" w14:textId="77777777" w:rsidR="00FB0887" w:rsidRPr="005B73F2" w:rsidRDefault="00FB0887" w:rsidP="00FB08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I-II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</w:tcPr>
          <w:p w14:paraId="4A00CF2E" w14:textId="77777777" w:rsidR="00FB0887" w:rsidRPr="005B73F2" w:rsidRDefault="00FB0887" w:rsidP="00FB0887">
            <w:pPr>
              <w:keepNext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7.3. Повышение доли населения, зарегистрированного в электронной базе данных Всероссийского физкультурно-спортивного комплекса «Готов к труду и обороне» (ГТО), от общей численности населения в возрасте от 6 лет и старше </w:t>
            </w:r>
          </w:p>
        </w:tc>
        <w:tc>
          <w:tcPr>
            <w:tcW w:w="746" w:type="pct"/>
          </w:tcPr>
          <w:p w14:paraId="1C18E5FA" w14:textId="77777777" w:rsidR="00FB0887" w:rsidRPr="005B73F2" w:rsidRDefault="00FB0887" w:rsidP="00FB08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пропагандистских и организационных мероприятий среди всех категорий граждан</w:t>
            </w:r>
          </w:p>
        </w:tc>
        <w:tc>
          <w:tcPr>
            <w:tcW w:w="583" w:type="pct"/>
          </w:tcPr>
          <w:p w14:paraId="023B63EB" w14:textId="77777777" w:rsidR="00FB0887" w:rsidRPr="005B73F2" w:rsidRDefault="00FB0887" w:rsidP="00FB08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физической культуры и спорта администрации</w:t>
            </w:r>
          </w:p>
          <w:p w14:paraId="3B74D569" w14:textId="77777777" w:rsidR="00FB0887" w:rsidRPr="005B73F2" w:rsidRDefault="00FB0887" w:rsidP="00FB08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округа Тольятти</w:t>
            </w:r>
          </w:p>
          <w:p w14:paraId="0C2BE8FA" w14:textId="77777777" w:rsidR="00FB0887" w:rsidRPr="005B73F2" w:rsidRDefault="00FB0887" w:rsidP="00FB08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</w:tcPr>
          <w:p w14:paraId="0B958269" w14:textId="77777777" w:rsidR="00FB0887" w:rsidRPr="005B73F2" w:rsidRDefault="00FB0887" w:rsidP="00FB08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населения, зарегистрированного в электронной базе данных Всероссийского физкультурно-спортивного комплекса «Готов к труду и обороне» (ГТО), в % от общей численности населения городского округа Тольятти в возрасте от 6 лет и старше:</w:t>
            </w:r>
          </w:p>
          <w:p w14:paraId="01B8A37B" w14:textId="77777777" w:rsidR="00FB0887" w:rsidRPr="005B73F2" w:rsidRDefault="00FB0887" w:rsidP="00FB08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 -2,5 %;</w:t>
            </w:r>
          </w:p>
          <w:p w14:paraId="2364550A" w14:textId="77777777" w:rsidR="00FB0887" w:rsidRPr="005B73F2" w:rsidRDefault="00FB0887" w:rsidP="00FB08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2024г. – 5 %.</w:t>
            </w:r>
          </w:p>
        </w:tc>
        <w:tc>
          <w:tcPr>
            <w:tcW w:w="721" w:type="pct"/>
            <w:shd w:val="clear" w:color="auto" w:fill="auto"/>
          </w:tcPr>
          <w:p w14:paraId="5B1F32AE" w14:textId="77777777" w:rsidR="00FB0887" w:rsidRPr="00FB0887" w:rsidRDefault="00FB0887" w:rsidP="00FB08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Зарегистрировано в электронной базе – </w:t>
            </w:r>
            <w:r w:rsidRPr="00FB0887">
              <w:rPr>
                <w:rFonts w:ascii="Times New Roman" w:hAnsi="Times New Roman" w:cs="Times New Roman"/>
                <w:sz w:val="20"/>
                <w:szCs w:val="20"/>
              </w:rPr>
              <w:t xml:space="preserve">132 621 </w:t>
            </w:r>
            <w:r w:rsidRPr="00FB08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 от общей численности населения (674 630 чел.), что составляет 19,6</w:t>
            </w:r>
            <w:proofErr w:type="gramStart"/>
            <w:r w:rsidRPr="00FB08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,</w:t>
            </w:r>
            <w:proofErr w:type="gramEnd"/>
            <w:r w:rsidRPr="00FB08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сравнению с 2022 годом </w:t>
            </w:r>
          </w:p>
          <w:p w14:paraId="56E82A15" w14:textId="77777777" w:rsidR="00FB0887" w:rsidRPr="00FB0887" w:rsidRDefault="00FB0887" w:rsidP="00FB08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 на 2,6%</w:t>
            </w:r>
          </w:p>
        </w:tc>
        <w:tc>
          <w:tcPr>
            <w:tcW w:w="614" w:type="pct"/>
            <w:shd w:val="clear" w:color="auto" w:fill="auto"/>
          </w:tcPr>
          <w:p w14:paraId="23A33E8C" w14:textId="77777777" w:rsidR="00FB0887" w:rsidRPr="00FB0887" w:rsidRDefault="00FB0887" w:rsidP="00FB08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текущей деятельности</w:t>
            </w:r>
            <w:r w:rsidR="007B24E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администрации городского округа Тольятти.</w:t>
            </w:r>
          </w:p>
        </w:tc>
        <w:tc>
          <w:tcPr>
            <w:tcW w:w="650" w:type="pct"/>
            <w:shd w:val="clear" w:color="auto" w:fill="auto"/>
          </w:tcPr>
          <w:p w14:paraId="48A34F4F" w14:textId="77777777" w:rsidR="00FB0887" w:rsidRPr="005B73F2" w:rsidRDefault="00FB0887" w:rsidP="00FB08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0887" w:rsidRPr="005B73F2" w14:paraId="11112482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28CB0B0A" w14:textId="77777777" w:rsidR="00FB0887" w:rsidRPr="005B73F2" w:rsidRDefault="00FB0887" w:rsidP="00FB08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I-II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</w:tcPr>
          <w:p w14:paraId="10733A47" w14:textId="77777777" w:rsidR="00FB0887" w:rsidRPr="005B73F2" w:rsidRDefault="00FB0887" w:rsidP="00FB08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7.4. Повышение доли населения от 18 лет и старше, принявшего участие в выполнении нормативов испытаний (тестов) Всероссийского физкультурно-спортивного комплекса «Готов к труду и обороне» (ГТО), от общей численности населения в возрасте от 18 до 79 лет</w:t>
            </w:r>
          </w:p>
        </w:tc>
        <w:tc>
          <w:tcPr>
            <w:tcW w:w="746" w:type="pct"/>
          </w:tcPr>
          <w:p w14:paraId="2F8F7FC0" w14:textId="77777777" w:rsidR="00FB0887" w:rsidRPr="005B73F2" w:rsidRDefault="00FB0887" w:rsidP="00FB08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пропагандистских и организационных мероприятий среди всех категорий граждан</w:t>
            </w:r>
          </w:p>
        </w:tc>
        <w:tc>
          <w:tcPr>
            <w:tcW w:w="583" w:type="pct"/>
          </w:tcPr>
          <w:p w14:paraId="2F24A6F1" w14:textId="77777777" w:rsidR="00FB0887" w:rsidRPr="005B73F2" w:rsidRDefault="00FB0887" w:rsidP="00FB08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физической культуры и спорта администрации</w:t>
            </w:r>
          </w:p>
          <w:p w14:paraId="2C253C40" w14:textId="77777777" w:rsidR="00FB0887" w:rsidRPr="005B73F2" w:rsidRDefault="00FB0887" w:rsidP="00FB08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округа Тольятти</w:t>
            </w:r>
          </w:p>
          <w:p w14:paraId="2B852EC7" w14:textId="77777777" w:rsidR="00FB0887" w:rsidRPr="005B73F2" w:rsidRDefault="00FB0887" w:rsidP="00FB08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</w:tcPr>
          <w:p w14:paraId="2F6065BB" w14:textId="77777777" w:rsidR="00FB0887" w:rsidRPr="005B73F2" w:rsidRDefault="00FB0887" w:rsidP="00FB0887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населения, от 18 лет и старше, принявшего участие в выполнении нормативов испытаний (тестов) Всероссийского физкультурно-спортивного комплекса «Готов к труду и обороне» (ГТО), в % от общей численности населения в возрасте от 18 до 79 лет:</w:t>
            </w:r>
          </w:p>
          <w:p w14:paraId="202B7DD1" w14:textId="77777777" w:rsidR="00FB0887" w:rsidRPr="005B73F2" w:rsidRDefault="00FB0887" w:rsidP="00FB08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 – 0,5</w:t>
            </w:r>
            <w:r w:rsidR="003B6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%;</w:t>
            </w:r>
          </w:p>
          <w:p w14:paraId="3F868E52" w14:textId="77777777" w:rsidR="00FB0887" w:rsidRPr="003B62EA" w:rsidRDefault="00FB0887" w:rsidP="00FB08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2024г. – 1</w:t>
            </w:r>
            <w:r w:rsidR="003B6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  <w:r w:rsidR="003B6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21" w:type="pct"/>
            <w:shd w:val="clear" w:color="auto" w:fill="auto"/>
          </w:tcPr>
          <w:p w14:paraId="280EC000" w14:textId="77777777" w:rsidR="0055102E" w:rsidRPr="005B73F2" w:rsidRDefault="0055102E" w:rsidP="0055102E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населения, от 18 лет и старше, принявшего участие в выполнении нормативов испытаний (тестов) Всероссийского физкультурно-спортивного комплекса «Готов к труду и обороне» (ГТО), в % от общей численности населения в возрасте от 18 до 79 лет:</w:t>
            </w:r>
          </w:p>
          <w:p w14:paraId="58E87C2B" w14:textId="77777777" w:rsidR="00FB0887" w:rsidRPr="007805A1" w:rsidRDefault="0055102E" w:rsidP="00913C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2023г. – 3,9 %</w:t>
            </w:r>
          </w:p>
        </w:tc>
        <w:tc>
          <w:tcPr>
            <w:tcW w:w="614" w:type="pct"/>
            <w:shd w:val="clear" w:color="auto" w:fill="auto"/>
          </w:tcPr>
          <w:p w14:paraId="69F051FD" w14:textId="77777777" w:rsidR="00FB0887" w:rsidRPr="00FB0887" w:rsidRDefault="00FB0887" w:rsidP="00FB08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текущей деятельности</w:t>
            </w:r>
            <w:r w:rsidR="007B24E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администрации городского округа Тольятти.</w:t>
            </w:r>
          </w:p>
        </w:tc>
        <w:tc>
          <w:tcPr>
            <w:tcW w:w="650" w:type="pct"/>
            <w:shd w:val="clear" w:color="auto" w:fill="auto"/>
          </w:tcPr>
          <w:p w14:paraId="438644FB" w14:textId="77777777" w:rsidR="00FB0887" w:rsidRPr="005B73F2" w:rsidRDefault="00FB0887" w:rsidP="00FB08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047A" w:rsidRPr="005B73F2" w14:paraId="21C7FE3F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59B2421A" w14:textId="77777777" w:rsidR="0040047A" w:rsidRPr="005B73F2" w:rsidRDefault="0040047A" w:rsidP="0040047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I-II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  <w:p w14:paraId="269EC619" w14:textId="77777777" w:rsidR="0040047A" w:rsidRPr="005B73F2" w:rsidRDefault="0040047A" w:rsidP="0040047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4228114" w14:textId="77777777" w:rsidR="0040047A" w:rsidRPr="005B73F2" w:rsidRDefault="0040047A" w:rsidP="0040047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649" w:type="pct"/>
          </w:tcPr>
          <w:p w14:paraId="2ABEA77F" w14:textId="77777777" w:rsidR="0040047A" w:rsidRPr="005B73F2" w:rsidRDefault="0040047A" w:rsidP="0040047A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2" w:name="_Hlk97284752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>7.5. Восстановление системы детских оздоровительных лагерей</w:t>
            </w:r>
            <w:bookmarkEnd w:id="12"/>
          </w:p>
        </w:tc>
        <w:tc>
          <w:tcPr>
            <w:tcW w:w="746" w:type="pct"/>
          </w:tcPr>
          <w:p w14:paraId="6F2C74B2" w14:textId="77777777" w:rsidR="0040047A" w:rsidRPr="005B73F2" w:rsidRDefault="0040047A" w:rsidP="00400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предложений по восстановлению системы детских оздоровительных лагерей</w:t>
            </w:r>
          </w:p>
          <w:p w14:paraId="1785CE66" w14:textId="77777777" w:rsidR="0040047A" w:rsidRPr="005B73F2" w:rsidRDefault="0040047A" w:rsidP="00400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34BCABE" w14:textId="77777777" w:rsidR="0040047A" w:rsidRPr="005B73F2" w:rsidRDefault="0040047A" w:rsidP="00400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pct"/>
          </w:tcPr>
          <w:p w14:paraId="0DAD8A88" w14:textId="77777777" w:rsidR="0040047A" w:rsidRPr="005B73F2" w:rsidRDefault="0040047A" w:rsidP="00400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</w:t>
            </w:r>
          </w:p>
          <w:p w14:paraId="55A83D07" w14:textId="77777777" w:rsidR="0040047A" w:rsidRPr="005B73F2" w:rsidRDefault="0040047A" w:rsidP="0040047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городского округа Тольятти.</w:t>
            </w:r>
          </w:p>
          <w:p w14:paraId="323A1A2C" w14:textId="77777777" w:rsidR="0040047A" w:rsidRPr="005B73F2" w:rsidRDefault="0040047A" w:rsidP="00400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Предприятия</w:t>
            </w:r>
          </w:p>
        </w:tc>
        <w:tc>
          <w:tcPr>
            <w:tcW w:w="705" w:type="pct"/>
          </w:tcPr>
          <w:p w14:paraId="7A0AE1A6" w14:textId="77777777" w:rsidR="0040047A" w:rsidRPr="005B73F2" w:rsidRDefault="0040047A" w:rsidP="0040047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Наличие </w:t>
            </w:r>
          </w:p>
          <w:p w14:paraId="0E7F8B14" w14:textId="77777777" w:rsidR="0040047A" w:rsidRPr="005B73F2" w:rsidRDefault="0040047A" w:rsidP="00400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предложений по восстановлению системы детских оздоровительных лагерей</w:t>
            </w:r>
          </w:p>
          <w:p w14:paraId="4E0735C9" w14:textId="77777777" w:rsidR="0040047A" w:rsidRPr="005B73F2" w:rsidRDefault="0040047A" w:rsidP="0040047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1" w:type="pct"/>
          </w:tcPr>
          <w:p w14:paraId="05A750B7" w14:textId="77777777" w:rsidR="0040047A" w:rsidRPr="00F80F0D" w:rsidRDefault="0040047A" w:rsidP="0040047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Выполнены работы по капитальному ремонту</w:t>
            </w:r>
            <w:r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350B7E"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>санитарно-гигиенического комплекса, здания столовой</w:t>
            </w:r>
            <w:r w:rsidR="00350B7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2A2A25">
              <w:rPr>
                <w:rFonts w:ascii="Times New Roman" w:eastAsia="Calibri" w:hAnsi="Times New Roman" w:cs="Times New Roman"/>
                <w:sz w:val="20"/>
                <w:szCs w:val="20"/>
              </w:rPr>
              <w:t>ДОЛ «Звездочка»</w:t>
            </w:r>
          </w:p>
          <w:p w14:paraId="7ED03725" w14:textId="77777777" w:rsidR="00350B7E" w:rsidRDefault="002A2A25" w:rsidP="0040047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автономного образовательно-оздоровительного учреждения</w:t>
            </w:r>
            <w:r w:rsidR="0040047A"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«Пансионат «Радуга» городского ок</w:t>
            </w:r>
            <w:r w:rsidR="0040047A">
              <w:rPr>
                <w:rFonts w:ascii="Times New Roman" w:eastAsia="Calibri" w:hAnsi="Times New Roman" w:cs="Times New Roman"/>
                <w:sz w:val="20"/>
                <w:szCs w:val="20"/>
              </w:rPr>
              <w:t>руга Тольятти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14E08F43" w14:textId="77777777" w:rsidR="0040047A" w:rsidRPr="00F80F0D" w:rsidRDefault="0040047A" w:rsidP="00DD098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Приобретены основные средства и инвентарь.</w:t>
            </w:r>
          </w:p>
        </w:tc>
        <w:tc>
          <w:tcPr>
            <w:tcW w:w="614" w:type="pct"/>
          </w:tcPr>
          <w:p w14:paraId="05E4CAE5" w14:textId="77777777" w:rsidR="00BC4A64" w:rsidRPr="00E24E28" w:rsidRDefault="00BC4A64" w:rsidP="0040047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4E28">
              <w:rPr>
                <w:rFonts w:ascii="Times New Roman" w:eastAsia="Calibri" w:hAnsi="Times New Roman" w:cs="Times New Roman"/>
                <w:sz w:val="20"/>
                <w:szCs w:val="20"/>
              </w:rPr>
              <w:t>18 804,0 тыс. руб., в том числе:</w:t>
            </w:r>
          </w:p>
          <w:p w14:paraId="35486698" w14:textId="77777777" w:rsidR="0040047A" w:rsidRPr="00F80F0D" w:rsidRDefault="00BC4A64" w:rsidP="0040047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4E28">
              <w:rPr>
                <w:rFonts w:ascii="Times New Roman" w:eastAsia="Calibri" w:hAnsi="Times New Roman" w:cs="Times New Roman"/>
                <w:sz w:val="20"/>
                <w:szCs w:val="20"/>
              </w:rPr>
              <w:t>17 864,0</w:t>
            </w:r>
            <w:r w:rsidR="004F0A04" w:rsidRPr="00E24E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тыс. руб. – областной бюджет; </w:t>
            </w:r>
            <w:r w:rsidRPr="00E24E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940,0</w:t>
            </w:r>
            <w:r w:rsidR="0040047A" w:rsidRPr="00E24E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тыс. руб.</w:t>
            </w:r>
            <w:r w:rsidR="004F0A04" w:rsidRPr="00E24E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бюджет </w:t>
            </w:r>
            <w:proofErr w:type="spellStart"/>
            <w:r w:rsidR="004F0A04" w:rsidRPr="00E24E28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="004F0A04" w:rsidRPr="00E24E28">
              <w:rPr>
                <w:rFonts w:ascii="Times New Roman" w:eastAsia="Calibri" w:hAnsi="Times New Roman" w:cs="Times New Roman"/>
                <w:sz w:val="20"/>
                <w:szCs w:val="20"/>
              </w:rPr>
              <w:t>. Тольятти.</w:t>
            </w:r>
          </w:p>
        </w:tc>
        <w:tc>
          <w:tcPr>
            <w:tcW w:w="650" w:type="pct"/>
          </w:tcPr>
          <w:p w14:paraId="35949FEC" w14:textId="77777777" w:rsidR="0040047A" w:rsidRPr="005B73F2" w:rsidRDefault="0040047A" w:rsidP="004004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7F66" w:rsidRPr="005B73F2" w14:paraId="53123EDD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107184BE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14:paraId="6DFE15EF" w14:textId="77777777" w:rsidR="00387F66" w:rsidRPr="005B73F2" w:rsidRDefault="00387F66" w:rsidP="00387F66">
            <w:pPr>
              <w:spacing w:after="0" w:line="240" w:lineRule="auto"/>
              <w:ind w:left="3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8</w:t>
            </w:r>
          </w:p>
        </w:tc>
        <w:tc>
          <w:tcPr>
            <w:tcW w:w="4018" w:type="pct"/>
            <w:gridSpan w:val="6"/>
          </w:tcPr>
          <w:p w14:paraId="479C5268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13" w:name="_Hlk97283601"/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Создание современной системы учреждений здравоохранения, в которых жители Тольятти могут получить качественную медицинскую помощь, в том числе в рамках системы обязательного медицинского страхования</w:t>
            </w:r>
            <w:bookmarkEnd w:id="13"/>
          </w:p>
        </w:tc>
      </w:tr>
      <w:tr w:rsidR="00387F66" w:rsidRPr="005B73F2" w14:paraId="3329E176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7E029161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</w:tcPr>
          <w:p w14:paraId="4390220F" w14:textId="77777777" w:rsidR="00387F66" w:rsidRPr="005B73F2" w:rsidRDefault="00387F66" w:rsidP="00387F66">
            <w:pPr>
              <w:spacing w:after="0" w:line="240" w:lineRule="auto"/>
              <w:ind w:left="3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14" w:name="_Hlk98166832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8.1. Реализация региональной составляющей национального проекта</w:t>
            </w:r>
          </w:p>
          <w:p w14:paraId="0B7781FA" w14:textId="77777777" w:rsidR="00387F66" w:rsidRPr="005B73F2" w:rsidRDefault="00387F66" w:rsidP="00387F66">
            <w:pPr>
              <w:spacing w:after="0" w:line="240" w:lineRule="auto"/>
              <w:ind w:left="3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«Здравоохранение»</w:t>
            </w:r>
          </w:p>
          <w:bookmarkEnd w:id="14"/>
          <w:p w14:paraId="02C21636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6" w:type="pct"/>
          </w:tcPr>
          <w:p w14:paraId="6ADAC68B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мероприятий по реализации региональных составляющих федеральных проектов, входящих в состав национального проекта «Здравоохранение»</w:t>
            </w:r>
          </w:p>
        </w:tc>
        <w:tc>
          <w:tcPr>
            <w:tcW w:w="583" w:type="pct"/>
          </w:tcPr>
          <w:p w14:paraId="65FFB3CA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Министерство</w:t>
            </w:r>
          </w:p>
          <w:p w14:paraId="1DA12F84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здравоохранения Самарской области</w:t>
            </w:r>
          </w:p>
          <w:p w14:paraId="4BA89A58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705" w:type="pct"/>
          </w:tcPr>
          <w:p w14:paraId="1E35EF13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15" w:name="_Hlk129593085"/>
            <w:r w:rsidRPr="005B73F2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Увеличение общей продолжительности жизни </w:t>
            </w:r>
            <w:bookmarkEnd w:id="15"/>
            <w:r w:rsidRPr="005B73F2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до 78 лет к 2024г.</w:t>
            </w:r>
          </w:p>
          <w:p w14:paraId="16215BDC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1" w:type="pct"/>
          </w:tcPr>
          <w:p w14:paraId="18CDC3FE" w14:textId="77777777" w:rsidR="00387F66" w:rsidRPr="00D2431E" w:rsidRDefault="00B11A9D" w:rsidP="00387F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431E">
              <w:rPr>
                <w:rFonts w:ascii="Times New Roman" w:eastAsia="Times New Roman" w:hAnsi="Times New Roman" w:cs="Times New Roman"/>
                <w:sz w:val="20"/>
                <w:szCs w:val="20"/>
              </w:rPr>
              <w:t>По данным АС «Смертность» Средняя продолжительность жизни в г. о. Тольятти в 2023 году увеличилась на 0,8 года, составив 70,2 года против 69,4 года в 2019 году.</w:t>
            </w:r>
          </w:p>
        </w:tc>
        <w:tc>
          <w:tcPr>
            <w:tcW w:w="614" w:type="pct"/>
          </w:tcPr>
          <w:p w14:paraId="28E49C2D" w14:textId="77777777" w:rsidR="00387F66" w:rsidRPr="005B73F2" w:rsidRDefault="00387F66" w:rsidP="00387F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Федеральный бюджет.</w:t>
            </w:r>
          </w:p>
          <w:p w14:paraId="654826F6" w14:textId="77777777" w:rsidR="00387F66" w:rsidRPr="005B73F2" w:rsidRDefault="00387F66" w:rsidP="00387F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Областной бюджет.  Бюджеты государственных внебюджетных фондов РФ.</w:t>
            </w:r>
          </w:p>
        </w:tc>
        <w:tc>
          <w:tcPr>
            <w:tcW w:w="650" w:type="pct"/>
          </w:tcPr>
          <w:p w14:paraId="1C0BA98D" w14:textId="77777777" w:rsidR="00D2431E" w:rsidRPr="00D2431E" w:rsidRDefault="00D2431E" w:rsidP="00D243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431E">
              <w:rPr>
                <w:rFonts w:ascii="Times New Roman" w:eastAsia="Times New Roman" w:hAnsi="Times New Roman" w:cs="Times New Roman"/>
                <w:sz w:val="20"/>
                <w:szCs w:val="20"/>
              </w:rPr>
              <w:t>Недостижение планового показателя ОПЖ обусловлено сверхсмертностью мужчин:</w:t>
            </w:r>
          </w:p>
          <w:p w14:paraId="06743535" w14:textId="77777777" w:rsidR="00387F66" w:rsidRPr="005B73F2" w:rsidRDefault="00D2431E" w:rsidP="00D2431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431E">
              <w:rPr>
                <w:rFonts w:ascii="Times New Roman" w:eastAsia="Times New Roman" w:hAnsi="Times New Roman" w:cs="Times New Roman"/>
                <w:sz w:val="20"/>
                <w:szCs w:val="20"/>
              </w:rPr>
              <w:t>разница между показателями средней продолжительности жизни женщин и мужчин в 2019 году составляла 9,5 года, в 2023 – 9,3 года</w:t>
            </w:r>
          </w:p>
        </w:tc>
      </w:tr>
      <w:tr w:rsidR="00387F66" w:rsidRPr="005B73F2" w14:paraId="59606C27" w14:textId="77777777" w:rsidTr="003226F8">
        <w:tblPrEx>
          <w:tblLook w:val="0000" w:firstRow="0" w:lastRow="0" w:firstColumn="0" w:lastColumn="0" w:noHBand="0" w:noVBand="0"/>
        </w:tblPrEx>
        <w:trPr>
          <w:trHeight w:val="1217"/>
        </w:trPr>
        <w:tc>
          <w:tcPr>
            <w:tcW w:w="334" w:type="pct"/>
            <w:vMerge w:val="restart"/>
          </w:tcPr>
          <w:p w14:paraId="68BB2FFA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I-II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  <w:vMerge w:val="restart"/>
          </w:tcPr>
          <w:p w14:paraId="702C67ED" w14:textId="77777777" w:rsidR="00387F66" w:rsidRPr="005B73F2" w:rsidRDefault="00387F66" w:rsidP="00387F66">
            <w:pPr>
              <w:spacing w:after="0" w:line="240" w:lineRule="auto"/>
              <w:ind w:left="3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8.2. </w:t>
            </w:r>
            <w:bookmarkStart w:id="16" w:name="_Hlk129593745"/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Развитие системы оказания первичной медико-санитарной помощи</w:t>
            </w:r>
            <w:bookmarkEnd w:id="16"/>
          </w:p>
          <w:p w14:paraId="729BF4B1" w14:textId="77777777" w:rsidR="00387F66" w:rsidRPr="005B73F2" w:rsidRDefault="00387F66" w:rsidP="00387F66">
            <w:pPr>
              <w:spacing w:after="0" w:line="240" w:lineRule="auto"/>
              <w:ind w:left="3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6" w:type="pct"/>
            <w:vMerge w:val="restart"/>
          </w:tcPr>
          <w:p w14:paraId="64072568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Создание и тиражирование «Новой модели медицинской организации, оказывающей первичную медико-санитарную помощь»</w:t>
            </w:r>
          </w:p>
          <w:p w14:paraId="0132F169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Охват граждан профилактическими медицинскими осмотрами, включая диспансеризацию, профилактические осмотры и отдельные методы исследования</w:t>
            </w:r>
          </w:p>
        </w:tc>
        <w:tc>
          <w:tcPr>
            <w:tcW w:w="583" w:type="pct"/>
          </w:tcPr>
          <w:p w14:paraId="1A63E878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Министерство</w:t>
            </w:r>
          </w:p>
          <w:p w14:paraId="05D9F43A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здравоохранения Самарской области</w:t>
            </w:r>
          </w:p>
          <w:p w14:paraId="157B0FA1" w14:textId="77777777" w:rsidR="00387F66" w:rsidRPr="005B73F2" w:rsidRDefault="00387F66" w:rsidP="00387F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705" w:type="pct"/>
          </w:tcPr>
          <w:p w14:paraId="2D135850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Обеспечение участия в реализации мероприятия: </w:t>
            </w:r>
          </w:p>
          <w:p w14:paraId="5A2FB576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«Тольяттинская городская клиническая поликлиника </w:t>
            </w: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№ 3»,  </w:t>
            </w:r>
          </w:p>
          <w:p w14:paraId="7351617E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«Тольяттинская городская поликлиника </w:t>
            </w: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№ 4»,  </w:t>
            </w:r>
          </w:p>
          <w:p w14:paraId="14161D68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«Тольяттинская городская поликлиника </w:t>
            </w: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№ 2»,  </w:t>
            </w:r>
          </w:p>
          <w:p w14:paraId="2F72D15C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«Тольяттинская городская поликлиника № 1»  </w:t>
            </w:r>
          </w:p>
        </w:tc>
        <w:tc>
          <w:tcPr>
            <w:tcW w:w="721" w:type="pct"/>
            <w:tcBorders>
              <w:top w:val="nil"/>
            </w:tcBorders>
          </w:tcPr>
          <w:p w14:paraId="62D68133" w14:textId="77777777" w:rsidR="00387F66" w:rsidRPr="005B73F2" w:rsidRDefault="008D2DBA" w:rsidP="008D2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pct"/>
            <w:tcBorders>
              <w:top w:val="nil"/>
            </w:tcBorders>
          </w:tcPr>
          <w:p w14:paraId="5A276601" w14:textId="77777777" w:rsidR="00387F66" w:rsidRPr="005B73F2" w:rsidRDefault="008D2DBA" w:rsidP="008D2D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50" w:type="pct"/>
          </w:tcPr>
          <w:p w14:paraId="34812475" w14:textId="77777777" w:rsidR="00387F66" w:rsidRPr="008D2DBA" w:rsidRDefault="008D2DBA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D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Работы в указанных учреждениях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здравоохранения </w:t>
            </w:r>
            <w:r w:rsidRPr="008D2DBA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выполнены в полном объеме в 2022 году</w:t>
            </w:r>
          </w:p>
        </w:tc>
      </w:tr>
      <w:tr w:rsidR="00387F66" w:rsidRPr="005B73F2" w14:paraId="0F49C300" w14:textId="77777777" w:rsidTr="003226F8">
        <w:tblPrEx>
          <w:tblLook w:val="0000" w:firstRow="0" w:lastRow="0" w:firstColumn="0" w:lastColumn="0" w:noHBand="0" w:noVBand="0"/>
        </w:tblPrEx>
        <w:trPr>
          <w:trHeight w:val="1507"/>
        </w:trPr>
        <w:tc>
          <w:tcPr>
            <w:tcW w:w="334" w:type="pct"/>
            <w:vMerge/>
          </w:tcPr>
          <w:p w14:paraId="6321F13A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  <w:vMerge/>
          </w:tcPr>
          <w:p w14:paraId="28302ED7" w14:textId="77777777" w:rsidR="00387F66" w:rsidRPr="005B73F2" w:rsidRDefault="00387F66" w:rsidP="00387F66">
            <w:pPr>
              <w:spacing w:after="0" w:line="240" w:lineRule="auto"/>
              <w:ind w:left="38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46" w:type="pct"/>
            <w:vMerge/>
          </w:tcPr>
          <w:p w14:paraId="5B81AFBE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3" w:type="pct"/>
          </w:tcPr>
          <w:p w14:paraId="193FEA5C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Министерство</w:t>
            </w:r>
          </w:p>
          <w:p w14:paraId="440E9933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здравоохранения Самарской области (по согласованию).</w:t>
            </w:r>
          </w:p>
          <w:p w14:paraId="7F1801D4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ТФОМС (по согласованию)</w:t>
            </w:r>
          </w:p>
        </w:tc>
        <w:tc>
          <w:tcPr>
            <w:tcW w:w="705" w:type="pct"/>
          </w:tcPr>
          <w:p w14:paraId="570B2D15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ind w:left="-24" w:right="176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Проведение профилактических осмотров, включая диспан</w:t>
            </w:r>
            <w:r w:rsidR="004B359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серизацию, план на 2023 год – 410 471 </w:t>
            </w: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чел.</w:t>
            </w:r>
          </w:p>
        </w:tc>
        <w:tc>
          <w:tcPr>
            <w:tcW w:w="721" w:type="pct"/>
          </w:tcPr>
          <w:p w14:paraId="62CD5D43" w14:textId="77777777" w:rsidR="00387F66" w:rsidRPr="004B3595" w:rsidRDefault="004B3595" w:rsidP="004B359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399 </w:t>
            </w:r>
            <w:r w:rsidRPr="004B3595">
              <w:rPr>
                <w:rFonts w:ascii="Times New Roman" w:eastAsia="Times New Roman" w:hAnsi="Times New Roman" w:cs="Times New Roman"/>
                <w:sz w:val="20"/>
                <w:szCs w:val="20"/>
              </w:rPr>
              <w:t>313 чел.</w:t>
            </w:r>
          </w:p>
        </w:tc>
        <w:tc>
          <w:tcPr>
            <w:tcW w:w="614" w:type="pct"/>
          </w:tcPr>
          <w:p w14:paraId="7B7FBCFC" w14:textId="77777777" w:rsidR="00387F66" w:rsidRPr="005B73F2" w:rsidRDefault="00387F66" w:rsidP="00387F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ТФОМС</w:t>
            </w:r>
          </w:p>
        </w:tc>
        <w:tc>
          <w:tcPr>
            <w:tcW w:w="650" w:type="pct"/>
          </w:tcPr>
          <w:p w14:paraId="6E821418" w14:textId="77777777" w:rsidR="00387F66" w:rsidRPr="005B73F2" w:rsidRDefault="004B3595" w:rsidP="00387F6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Недостаточная активность организаций по направлению своих сотрудников на профосмотры.</w:t>
            </w:r>
          </w:p>
        </w:tc>
      </w:tr>
      <w:tr w:rsidR="00387F66" w:rsidRPr="005B73F2" w14:paraId="45F98B3B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1BCA883B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I-II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</w:tcPr>
          <w:p w14:paraId="43D8FFDF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8.3. Борьба с сердечно-сосудистыми заболеваниями</w:t>
            </w:r>
          </w:p>
          <w:p w14:paraId="76DCEFF1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6" w:type="pct"/>
          </w:tcPr>
          <w:p w14:paraId="14EDD9E7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Переоснащение первичных сосудистых отделений городского округа </w:t>
            </w:r>
            <w:proofErr w:type="gram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Тольятти  медицинским</w:t>
            </w:r>
            <w:proofErr w:type="gram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оборудованием, в том числе оборудованием для ранней медицинской реабилитации.</w:t>
            </w:r>
            <w:r w:rsidRPr="005B73F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br/>
              <w:t>Переоснащение и дооснащение в соответствии с порядками оказания медицинской помощи оборудованием: аппараты искусственной вентиляции легких, компьютерный томограф, аппарат ультразвукой для исследований сосудов сердца и мозга</w:t>
            </w:r>
          </w:p>
        </w:tc>
        <w:tc>
          <w:tcPr>
            <w:tcW w:w="583" w:type="pct"/>
          </w:tcPr>
          <w:p w14:paraId="03CD3562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Министерство</w:t>
            </w:r>
          </w:p>
          <w:p w14:paraId="7285A87F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здравоохранения Самарской области</w:t>
            </w:r>
          </w:p>
          <w:p w14:paraId="0C9DFD50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705" w:type="pct"/>
          </w:tcPr>
          <w:p w14:paraId="240B8C34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Обеспечение участия в реализации мероприятия: </w:t>
            </w:r>
          </w:p>
          <w:p w14:paraId="6A0E6BD3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ГБУЗ СО «Тольяттинская городская клиническая больница № 5», ГБУЗ СО «Тольяттинская городская клиническая больница № 2 имени </w:t>
            </w:r>
            <w:proofErr w:type="spellStart"/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В.В.Баныкина</w:t>
            </w:r>
            <w:proofErr w:type="spellEnd"/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» </w:t>
            </w:r>
          </w:p>
        </w:tc>
        <w:tc>
          <w:tcPr>
            <w:tcW w:w="721" w:type="pct"/>
          </w:tcPr>
          <w:p w14:paraId="464B5BB0" w14:textId="77777777" w:rsidR="00387F66" w:rsidRPr="005B73F2" w:rsidRDefault="009440DD" w:rsidP="009440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pct"/>
          </w:tcPr>
          <w:p w14:paraId="54094734" w14:textId="77777777" w:rsidR="00387F66" w:rsidRPr="005B73F2" w:rsidRDefault="009440DD" w:rsidP="009440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50" w:type="pct"/>
          </w:tcPr>
          <w:p w14:paraId="02FD6EAF" w14:textId="77777777" w:rsidR="009440DD" w:rsidRPr="009440DD" w:rsidRDefault="009440DD" w:rsidP="009440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0DD">
              <w:rPr>
                <w:rFonts w:ascii="Times New Roman" w:eastAsia="Times New Roman" w:hAnsi="Times New Roman" w:cs="Times New Roman"/>
                <w:sz w:val="20"/>
                <w:szCs w:val="20"/>
              </w:rPr>
              <w:t>В 2023 году региональные сосудистые центры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440DD">
              <w:rPr>
                <w:rFonts w:ascii="Times New Roman" w:eastAsia="Times New Roman" w:hAnsi="Times New Roman" w:cs="Times New Roman"/>
                <w:sz w:val="20"/>
                <w:szCs w:val="20"/>
              </w:rPr>
              <w:t>(РСЦ) Тольятти не оснащались.</w:t>
            </w:r>
          </w:p>
          <w:p w14:paraId="4F8BEC6A" w14:textId="77777777" w:rsidR="00387F66" w:rsidRPr="005B73F2" w:rsidRDefault="009440DD" w:rsidP="009440D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40DD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оставка медицинского оборудования</w:t>
            </w:r>
            <w:r w:rsidRPr="009440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РСЦ Тольятти запланиров</w:t>
            </w:r>
            <w:r w:rsidR="00312B13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440DD">
              <w:rPr>
                <w:rFonts w:ascii="Times New Roman" w:eastAsia="Times New Roman" w:hAnsi="Times New Roman" w:cs="Times New Roman"/>
                <w:sz w:val="20"/>
                <w:szCs w:val="20"/>
              </w:rPr>
              <w:t>на на 2024 год.</w:t>
            </w:r>
          </w:p>
        </w:tc>
      </w:tr>
      <w:tr w:rsidR="0032791A" w:rsidRPr="005B73F2" w14:paraId="6069CA8B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115F366B" w14:textId="77777777" w:rsidR="0032791A" w:rsidRPr="005B73F2" w:rsidRDefault="0032791A" w:rsidP="003279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649" w:type="pct"/>
          </w:tcPr>
          <w:p w14:paraId="0CB77480" w14:textId="77777777" w:rsidR="0032791A" w:rsidRPr="005B73F2" w:rsidRDefault="0032791A" w:rsidP="003279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8.4. Борьба с онкологическими заболеваниями</w:t>
            </w:r>
          </w:p>
        </w:tc>
        <w:tc>
          <w:tcPr>
            <w:tcW w:w="746" w:type="pct"/>
          </w:tcPr>
          <w:p w14:paraId="74FD0CDE" w14:textId="77777777" w:rsidR="0032791A" w:rsidRPr="005B73F2" w:rsidRDefault="0032791A" w:rsidP="0032791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Переоснащение медицинским оборудованием, в том числе оборудованием для диагностики и лечения методами ядерной медицины, </w:t>
            </w:r>
          </w:p>
          <w:p w14:paraId="2AE38D99" w14:textId="77777777" w:rsidR="0032791A" w:rsidRPr="005B73F2" w:rsidRDefault="0032791A" w:rsidP="0032791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 соответствии с порядками оказания медицинской помощи </w:t>
            </w:r>
          </w:p>
        </w:tc>
        <w:tc>
          <w:tcPr>
            <w:tcW w:w="583" w:type="pct"/>
          </w:tcPr>
          <w:p w14:paraId="76BBDE40" w14:textId="77777777" w:rsidR="0032791A" w:rsidRPr="005B73F2" w:rsidRDefault="0032791A" w:rsidP="003279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Министерство</w:t>
            </w:r>
          </w:p>
          <w:p w14:paraId="204A3BE2" w14:textId="77777777" w:rsidR="0032791A" w:rsidRPr="005B73F2" w:rsidRDefault="0032791A" w:rsidP="003279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здравоохранения Самарской области</w:t>
            </w:r>
          </w:p>
          <w:p w14:paraId="5AE7FFAD" w14:textId="77777777" w:rsidR="0032791A" w:rsidRPr="005B73F2" w:rsidRDefault="0032791A" w:rsidP="0032791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705" w:type="pct"/>
          </w:tcPr>
          <w:p w14:paraId="114880FE" w14:textId="77777777" w:rsidR="0032791A" w:rsidRPr="005B73F2" w:rsidRDefault="0032791A" w:rsidP="0032791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Обеспечение участия в реализации мероприятия</w:t>
            </w:r>
          </w:p>
          <w:p w14:paraId="25894E64" w14:textId="77777777" w:rsidR="0032791A" w:rsidRPr="005B73F2" w:rsidRDefault="0032791A" w:rsidP="0032791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ГБУЗ «Тольяттинская городская клиническая больница № 5»</w:t>
            </w:r>
          </w:p>
        </w:tc>
        <w:tc>
          <w:tcPr>
            <w:tcW w:w="721" w:type="pct"/>
          </w:tcPr>
          <w:p w14:paraId="1F911C0F" w14:textId="77777777" w:rsidR="0032791A" w:rsidRPr="0032791A" w:rsidRDefault="0032791A" w:rsidP="0032791A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14" w:type="pct"/>
          </w:tcPr>
          <w:p w14:paraId="1CEE3B1A" w14:textId="77777777" w:rsidR="0032791A" w:rsidRPr="0032791A" w:rsidRDefault="0032791A" w:rsidP="0032791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50" w:type="pct"/>
          </w:tcPr>
          <w:p w14:paraId="7A5E0B24" w14:textId="77777777" w:rsidR="0032791A" w:rsidRPr="0032791A" w:rsidRDefault="0032791A" w:rsidP="0032791A">
            <w:pPr>
              <w:pStyle w:val="TableParagraph"/>
              <w:rPr>
                <w:sz w:val="20"/>
                <w:szCs w:val="20"/>
              </w:rPr>
            </w:pPr>
            <w:r w:rsidRPr="0032791A">
              <w:rPr>
                <w:sz w:val="20"/>
                <w:szCs w:val="20"/>
              </w:rPr>
              <w:t>В 2023 году оборудование в рамках данного мероприятия для ГБУЗ «Тольяттинская городская клиническая больница</w:t>
            </w:r>
          </w:p>
          <w:p w14:paraId="04DE54D9" w14:textId="77777777" w:rsidR="0032791A" w:rsidRPr="0032791A" w:rsidRDefault="0032791A" w:rsidP="003279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791A">
              <w:rPr>
                <w:rFonts w:ascii="Times New Roman" w:hAnsi="Times New Roman" w:cs="Times New Roman"/>
                <w:sz w:val="20"/>
                <w:szCs w:val="20"/>
              </w:rPr>
              <w:t>№ 5» не закупалось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2791A" w:rsidRPr="005B73F2" w14:paraId="03BDF7E9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558C1BCC" w14:textId="77777777" w:rsidR="0032791A" w:rsidRPr="005B73F2" w:rsidRDefault="0032791A" w:rsidP="003279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14:paraId="7B135120" w14:textId="77777777" w:rsidR="0032791A" w:rsidRPr="005B73F2" w:rsidRDefault="0032791A" w:rsidP="0032791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46" w:type="pct"/>
          </w:tcPr>
          <w:p w14:paraId="2F1C27AC" w14:textId="77777777" w:rsidR="0032791A" w:rsidRPr="005B73F2" w:rsidRDefault="0032791A" w:rsidP="0032791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сети центров амбулаторной онкологической помощи Самарской области.</w:t>
            </w:r>
          </w:p>
          <w:p w14:paraId="662AAC73" w14:textId="77777777" w:rsidR="0032791A" w:rsidRPr="005B73F2" w:rsidRDefault="0032791A" w:rsidP="0032791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Организация в 2022 году центров амбулаторной онкологической помощи в </w:t>
            </w:r>
            <w:proofErr w:type="spellStart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г.Тольятти</w:t>
            </w:r>
            <w:proofErr w:type="spellEnd"/>
          </w:p>
        </w:tc>
        <w:tc>
          <w:tcPr>
            <w:tcW w:w="583" w:type="pct"/>
          </w:tcPr>
          <w:p w14:paraId="0E26B61C" w14:textId="77777777" w:rsidR="0032791A" w:rsidRPr="005B73F2" w:rsidRDefault="0032791A" w:rsidP="003279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Министерство</w:t>
            </w:r>
          </w:p>
          <w:p w14:paraId="7E250D16" w14:textId="77777777" w:rsidR="0032791A" w:rsidRPr="005B73F2" w:rsidRDefault="0032791A" w:rsidP="003279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здравоохранения Самарской области</w:t>
            </w:r>
          </w:p>
          <w:p w14:paraId="6E73F8AE" w14:textId="77777777" w:rsidR="0032791A" w:rsidRPr="005B73F2" w:rsidRDefault="0032791A" w:rsidP="003279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705" w:type="pct"/>
          </w:tcPr>
          <w:p w14:paraId="7218166E" w14:textId="77777777" w:rsidR="0032791A" w:rsidRPr="005B73F2" w:rsidRDefault="0032791A" w:rsidP="0032791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Обеспечение участия в реализации мероприятия: </w:t>
            </w:r>
          </w:p>
          <w:p w14:paraId="21217778" w14:textId="77777777" w:rsidR="0032791A" w:rsidRPr="005B73F2" w:rsidRDefault="0032791A" w:rsidP="003279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ГБУЗ «Тольяттинская городская поликлиника № 4»  </w:t>
            </w:r>
          </w:p>
        </w:tc>
        <w:tc>
          <w:tcPr>
            <w:tcW w:w="721" w:type="pct"/>
          </w:tcPr>
          <w:p w14:paraId="1BF0F3AA" w14:textId="77777777" w:rsidR="0032791A" w:rsidRPr="0032791A" w:rsidRDefault="0032791A" w:rsidP="0032791A">
            <w:pPr>
              <w:pStyle w:val="TableParagraph"/>
              <w:rPr>
                <w:sz w:val="20"/>
                <w:szCs w:val="20"/>
              </w:rPr>
            </w:pPr>
            <w:r w:rsidRPr="0032791A">
              <w:rPr>
                <w:sz w:val="20"/>
                <w:szCs w:val="20"/>
              </w:rPr>
              <w:t xml:space="preserve">Приобретено 5 ед. обор-я (2 монитора, рентген типа С-дуга, аппарат УЗИ, </w:t>
            </w:r>
            <w:proofErr w:type="spellStart"/>
            <w:r w:rsidRPr="0032791A">
              <w:rPr>
                <w:sz w:val="20"/>
                <w:szCs w:val="20"/>
              </w:rPr>
              <w:t>видеоколоноскоп</w:t>
            </w:r>
            <w:proofErr w:type="spellEnd"/>
            <w:r w:rsidRPr="0032791A">
              <w:rPr>
                <w:sz w:val="20"/>
                <w:szCs w:val="20"/>
              </w:rPr>
              <w:t>)</w:t>
            </w:r>
          </w:p>
        </w:tc>
        <w:tc>
          <w:tcPr>
            <w:tcW w:w="614" w:type="pct"/>
          </w:tcPr>
          <w:p w14:paraId="05C075A9" w14:textId="77777777" w:rsidR="0032791A" w:rsidRPr="0032791A" w:rsidRDefault="004737B0" w:rsidP="0032791A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28 </w:t>
            </w:r>
            <w:r w:rsidR="0032791A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00 тыс</w:t>
            </w:r>
            <w:r w:rsidR="0032791A">
              <w:rPr>
                <w:sz w:val="20"/>
                <w:szCs w:val="20"/>
              </w:rPr>
              <w:t xml:space="preserve">. руб. - </w:t>
            </w:r>
            <w:r w:rsidR="0032791A" w:rsidRPr="0032791A">
              <w:rPr>
                <w:sz w:val="20"/>
                <w:szCs w:val="20"/>
              </w:rPr>
              <w:t>средства фед</w:t>
            </w:r>
            <w:r w:rsidR="0032791A">
              <w:rPr>
                <w:sz w:val="20"/>
                <w:szCs w:val="20"/>
              </w:rPr>
              <w:t>ерального и областного бюджетов.</w:t>
            </w:r>
          </w:p>
        </w:tc>
        <w:tc>
          <w:tcPr>
            <w:tcW w:w="650" w:type="pct"/>
          </w:tcPr>
          <w:p w14:paraId="436E9103" w14:textId="77777777" w:rsidR="0032791A" w:rsidRPr="005B73F2" w:rsidRDefault="0032791A" w:rsidP="003279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87F66" w:rsidRPr="005B73F2" w14:paraId="26B38DA0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  <w:vMerge w:val="restart"/>
          </w:tcPr>
          <w:p w14:paraId="29DC54A0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I-II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  <w:vMerge w:val="restart"/>
          </w:tcPr>
          <w:p w14:paraId="04A753B2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8.5. </w:t>
            </w:r>
            <w:bookmarkStart w:id="17" w:name="_Hlk97283654"/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Создание благоприятных условий в целях привлечения медицинских работников для работы в государственные учреждения здравоохранения Самарской области, расположенные на территории городского округа Тольятти</w:t>
            </w:r>
          </w:p>
          <w:bookmarkEnd w:id="17"/>
          <w:p w14:paraId="224297C7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6" w:type="pct"/>
          </w:tcPr>
          <w:p w14:paraId="6FC56509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Развитие системы целевого обучения, реализации мер социальной поддержки медицинских работников на   региональном уровне, что обеспечит условия для увеличения численности медицинских работников в государственных медицинских организациях</w:t>
            </w:r>
          </w:p>
        </w:tc>
        <w:tc>
          <w:tcPr>
            <w:tcW w:w="583" w:type="pct"/>
          </w:tcPr>
          <w:p w14:paraId="02C20FDF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Министерство</w:t>
            </w:r>
          </w:p>
          <w:p w14:paraId="69E78C64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здравоохранения Самарской области</w:t>
            </w:r>
          </w:p>
          <w:p w14:paraId="7301C2E0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705" w:type="pct"/>
          </w:tcPr>
          <w:p w14:paraId="259E0775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Увеличение обеспеченности: </w:t>
            </w:r>
          </w:p>
          <w:p w14:paraId="3A90E58D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врачами </w:t>
            </w:r>
            <w:r w:rsidR="00B54E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на 2,4</w:t>
            </w:r>
            <w:r w:rsidR="00EB6C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%;</w:t>
            </w:r>
          </w:p>
          <w:p w14:paraId="63C32817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 средним медицинским персоналом – на 3,5</w:t>
            </w:r>
            <w:r w:rsidR="00EB6C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%.</w:t>
            </w:r>
          </w:p>
        </w:tc>
        <w:tc>
          <w:tcPr>
            <w:tcW w:w="721" w:type="pct"/>
          </w:tcPr>
          <w:p w14:paraId="50E5DA57" w14:textId="77777777" w:rsidR="00387F66" w:rsidRDefault="00B41ECF" w:rsidP="00BD0CB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="00A406A5">
              <w:rPr>
                <w:rFonts w:ascii="Times New Roman" w:eastAsia="Calibri" w:hAnsi="Times New Roman" w:cs="Times New Roman"/>
                <w:sz w:val="20"/>
                <w:szCs w:val="20"/>
              </w:rPr>
              <w:t>величение</w:t>
            </w:r>
            <w:r w:rsidR="00B23A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обеспеченности</w:t>
            </w:r>
            <w:r w:rsidR="00026D1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r w:rsidR="002561E5">
              <w:rPr>
                <w:rFonts w:ascii="Times New Roman" w:eastAsia="Calibri" w:hAnsi="Times New Roman" w:cs="Times New Roman"/>
                <w:sz w:val="20"/>
                <w:szCs w:val="20"/>
              </w:rPr>
              <w:t>к уровню</w:t>
            </w:r>
            <w:r w:rsidR="00A406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2021</w:t>
            </w:r>
            <w:r w:rsidR="00026D1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года)</w:t>
            </w:r>
            <w:r w:rsidR="00B23A14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  <w:p w14:paraId="1CF6093C" w14:textId="77777777" w:rsidR="00B23A14" w:rsidRDefault="00B23A14" w:rsidP="00BD0CB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 врачами</w:t>
            </w:r>
            <w:r w:rsidR="00026D1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</w:t>
            </w:r>
            <w:r w:rsidR="00A406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002E2E">
              <w:rPr>
                <w:rFonts w:ascii="Times New Roman" w:eastAsia="Calibri" w:hAnsi="Times New Roman" w:cs="Times New Roman"/>
                <w:sz w:val="20"/>
                <w:szCs w:val="20"/>
              </w:rPr>
              <w:t>на 1,7</w:t>
            </w:r>
            <w:r w:rsidR="00026D1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%</w:t>
            </w:r>
            <w:r w:rsidR="00B54E2F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14:paraId="25CCFD2B" w14:textId="77777777" w:rsidR="00026D1A" w:rsidRPr="005B73F2" w:rsidRDefault="00AF06E0" w:rsidP="00BD0CB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 с</w:t>
            </w:r>
            <w:r w:rsidR="00026D1A">
              <w:rPr>
                <w:rFonts w:ascii="Times New Roman" w:eastAsia="Calibri" w:hAnsi="Times New Roman" w:cs="Times New Roman"/>
                <w:sz w:val="20"/>
                <w:szCs w:val="20"/>
              </w:rPr>
              <w:t>редним ме</w:t>
            </w:r>
            <w:r w:rsidR="002561E5">
              <w:rPr>
                <w:rFonts w:ascii="Times New Roman" w:eastAsia="Calibri" w:hAnsi="Times New Roman" w:cs="Times New Roman"/>
                <w:sz w:val="20"/>
                <w:szCs w:val="20"/>
              </w:rPr>
              <w:t>дицински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 персоналом </w:t>
            </w:r>
            <w:r w:rsidR="007F2BBC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="00002E2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3,0</w:t>
            </w:r>
            <w:r w:rsidR="007F2B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%.</w:t>
            </w:r>
          </w:p>
        </w:tc>
        <w:tc>
          <w:tcPr>
            <w:tcW w:w="614" w:type="pct"/>
          </w:tcPr>
          <w:p w14:paraId="44192134" w14:textId="77777777" w:rsidR="00387F66" w:rsidRPr="005B73F2" w:rsidRDefault="005B04D2" w:rsidP="005B04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бюджет.</w:t>
            </w:r>
          </w:p>
        </w:tc>
        <w:tc>
          <w:tcPr>
            <w:tcW w:w="650" w:type="pct"/>
          </w:tcPr>
          <w:p w14:paraId="131BA5C7" w14:textId="77777777" w:rsidR="00BA51AD" w:rsidRPr="00BA51AD" w:rsidRDefault="00AB6145" w:rsidP="00AB614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См. приложение к отчету.</w:t>
            </w:r>
          </w:p>
        </w:tc>
      </w:tr>
      <w:tr w:rsidR="00387F66" w:rsidRPr="005B73F2" w14:paraId="4D7908F9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  <w:vMerge/>
          </w:tcPr>
          <w:p w14:paraId="514CEDCB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  <w:vMerge/>
          </w:tcPr>
          <w:p w14:paraId="0F4B6735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6" w:type="pct"/>
          </w:tcPr>
          <w:p w14:paraId="5AC3034A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18" w:name="_Hlk97283921"/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Предоставление  дополнительных мер социальной поддержки, направленных на привлечение медицинских работников для работы в государственные учреждения здравоохранения Самарской области, расположенные на территории городского округа Тольятти</w:t>
            </w:r>
            <w:bookmarkEnd w:id="18"/>
          </w:p>
        </w:tc>
        <w:tc>
          <w:tcPr>
            <w:tcW w:w="583" w:type="pct"/>
          </w:tcPr>
          <w:p w14:paraId="06622014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социального обеспечения администрации городского округа Тольятти.</w:t>
            </w:r>
          </w:p>
          <w:p w14:paraId="7D754BD8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по управлению муниципальным имуществом администрации городского округа Тольятти</w:t>
            </w:r>
          </w:p>
        </w:tc>
        <w:tc>
          <w:tcPr>
            <w:tcW w:w="705" w:type="pct"/>
          </w:tcPr>
          <w:p w14:paraId="17EBA099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Охват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государственных учреждений здравоохранения Самарской области, расположенных на территории городского округа Тольятти</w:t>
            </w:r>
          </w:p>
          <w:p w14:paraId="457CBC43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1" w:type="pct"/>
          </w:tcPr>
          <w:p w14:paraId="5D4F3665" w14:textId="77777777" w:rsidR="00312B13" w:rsidRDefault="00312B13" w:rsidP="00F20F3E">
            <w:pPr>
              <w:spacing w:after="0" w:line="240" w:lineRule="auto"/>
              <w:ind w:hanging="17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12B1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реализации мероприятия участвуют 20 медицинских учреждений, расположенных на территории городского округа Тольятти.</w:t>
            </w:r>
          </w:p>
          <w:p w14:paraId="42E6BBA6" w14:textId="77777777" w:rsidR="00F20F3E" w:rsidRPr="00312B13" w:rsidRDefault="00F20F3E" w:rsidP="00F20F3E">
            <w:pPr>
              <w:spacing w:after="0" w:line="240" w:lineRule="auto"/>
              <w:ind w:hanging="17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См. также приложение к отчету.</w:t>
            </w:r>
          </w:p>
          <w:p w14:paraId="28B9ABEB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4" w:type="pct"/>
          </w:tcPr>
          <w:p w14:paraId="76051D53" w14:textId="77777777" w:rsidR="00387F66" w:rsidRPr="005B73F2" w:rsidRDefault="001111D3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8808</w:t>
            </w:r>
            <w:r w:rsidR="00387F66"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,0 тыс. руб. – бюджет </w:t>
            </w:r>
            <w:proofErr w:type="spellStart"/>
            <w:r w:rsidR="00387F66"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="00387F66"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. Тольятти.</w:t>
            </w:r>
          </w:p>
        </w:tc>
        <w:tc>
          <w:tcPr>
            <w:tcW w:w="650" w:type="pct"/>
          </w:tcPr>
          <w:p w14:paraId="3D42F9E1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87F66" w:rsidRPr="005B73F2" w14:paraId="29871E53" w14:textId="77777777" w:rsidTr="003226F8">
        <w:tblPrEx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334" w:type="pct"/>
          </w:tcPr>
          <w:p w14:paraId="375A294D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I-II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</w:tcPr>
          <w:p w14:paraId="18EF3795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8.6. 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</w:p>
          <w:p w14:paraId="2C3402FB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6" w:type="pct"/>
          </w:tcPr>
          <w:p w14:paraId="62632555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Оснащение вычислительной техникой, медицинской информационной системой, подключение к централизованным сервисам по лабораторным и лучевым исследованиям, телемедицинским консультациям </w:t>
            </w:r>
          </w:p>
        </w:tc>
        <w:tc>
          <w:tcPr>
            <w:tcW w:w="583" w:type="pct"/>
          </w:tcPr>
          <w:p w14:paraId="109C1908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Министерство</w:t>
            </w:r>
          </w:p>
          <w:p w14:paraId="4F78F1A4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здравоохранения Самарской области</w:t>
            </w:r>
          </w:p>
          <w:p w14:paraId="6DDB0115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(по согласованию)</w:t>
            </w:r>
          </w:p>
          <w:p w14:paraId="05C58109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5" w:type="pct"/>
          </w:tcPr>
          <w:p w14:paraId="04F3FA3C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100</w:t>
            </w:r>
            <w:r w:rsidR="001111D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% структурных подразделений государственных медицинских организаций, оказывающих первичную медико-санитарную помощь городскому округу Тольятти, предоставляют возможность записи на прием к врачу, диспансеризацию (профилактический осмотр) в «Личном кабинете» пациента </w:t>
            </w:r>
          </w:p>
        </w:tc>
        <w:tc>
          <w:tcPr>
            <w:tcW w:w="721" w:type="pct"/>
          </w:tcPr>
          <w:p w14:paraId="1ED3799C" w14:textId="77777777" w:rsidR="00387F66" w:rsidRPr="005B73F2" w:rsidRDefault="00387F66" w:rsidP="00E56ED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  <w:r w:rsidR="001111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% </w:t>
            </w:r>
          </w:p>
        </w:tc>
        <w:tc>
          <w:tcPr>
            <w:tcW w:w="614" w:type="pct"/>
          </w:tcPr>
          <w:p w14:paraId="31ED16C9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бюджет.</w:t>
            </w:r>
          </w:p>
          <w:p w14:paraId="6F8FF0F0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бюджет.</w:t>
            </w:r>
          </w:p>
        </w:tc>
        <w:tc>
          <w:tcPr>
            <w:tcW w:w="650" w:type="pct"/>
          </w:tcPr>
          <w:p w14:paraId="001B11D1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87F66" w:rsidRPr="005B73F2" w14:paraId="59C9D9E7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3FA30DC0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14:paraId="6D535E6E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bookmarkStart w:id="19" w:name="_Hlk97285701"/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Задача 9 </w:t>
            </w:r>
            <w:bookmarkEnd w:id="19"/>
          </w:p>
        </w:tc>
        <w:tc>
          <w:tcPr>
            <w:tcW w:w="4018" w:type="pct"/>
            <w:gridSpan w:val="6"/>
          </w:tcPr>
          <w:p w14:paraId="325AA07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Развитие спортивной инфраструктуры, поддержка талантов, увеличение числа секций, проведение спортивных мероприятий</w:t>
            </w:r>
          </w:p>
        </w:tc>
      </w:tr>
      <w:tr w:rsidR="00387F66" w:rsidRPr="005B73F2" w14:paraId="219F26AA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2FB95E5E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I-II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</w:tcPr>
          <w:p w14:paraId="756601C1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9.1. Проектирование и строительство</w:t>
            </w:r>
          </w:p>
          <w:p w14:paraId="655E3F7F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Центра спортивной гимнастики «Немов- центр»</w:t>
            </w:r>
          </w:p>
        </w:tc>
        <w:tc>
          <w:tcPr>
            <w:tcW w:w="746" w:type="pct"/>
          </w:tcPr>
          <w:p w14:paraId="6BB6EB09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проектных и строительных работ по объекту</w:t>
            </w:r>
          </w:p>
        </w:tc>
        <w:tc>
          <w:tcPr>
            <w:tcW w:w="583" w:type="pct"/>
          </w:tcPr>
          <w:p w14:paraId="6363BAC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строительства Самарской области (по согласованию)</w:t>
            </w:r>
          </w:p>
        </w:tc>
        <w:tc>
          <w:tcPr>
            <w:tcW w:w="705" w:type="pct"/>
          </w:tcPr>
          <w:p w14:paraId="0401E7C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центра спортивной гимнастики всероссийского уровня</w:t>
            </w:r>
          </w:p>
        </w:tc>
        <w:tc>
          <w:tcPr>
            <w:tcW w:w="721" w:type="pct"/>
            <w:shd w:val="clear" w:color="auto" w:fill="auto"/>
          </w:tcPr>
          <w:p w14:paraId="58254B3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4" w:type="pct"/>
            <w:shd w:val="clear" w:color="auto" w:fill="auto"/>
          </w:tcPr>
          <w:p w14:paraId="29C3E80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14:paraId="5BA94D5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объекта завершено в 2021 году.</w:t>
            </w:r>
          </w:p>
          <w:p w14:paraId="090861D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объекта в отчетном периоде не осуществлялось в связи с отсутствием финансирования.</w:t>
            </w:r>
          </w:p>
        </w:tc>
      </w:tr>
      <w:tr w:rsidR="00387F66" w:rsidRPr="005B73F2" w14:paraId="7F3D23AD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719B1741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</w:tcPr>
          <w:p w14:paraId="65D80E19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9.2. Проектирование и строительство легкоатлетического манежа в городском округе Тольятти</w:t>
            </w: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14:paraId="2CA1CE1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проектных и строительных работ по объекту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66C2F9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строительства Самарской области (по согласованию)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0F6B32B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спортивного объекта – легкоатлетического манежа площадью </w:t>
            </w:r>
          </w:p>
          <w:p w14:paraId="1E845A9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</w:t>
            </w:r>
            <w:proofErr w:type="gram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proofErr w:type="gram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56930AD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608 зрительских мест.</w:t>
            </w:r>
          </w:p>
        </w:tc>
        <w:tc>
          <w:tcPr>
            <w:tcW w:w="721" w:type="pct"/>
            <w:shd w:val="clear" w:color="auto" w:fill="auto"/>
          </w:tcPr>
          <w:p w14:paraId="6214EE9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4" w:type="pct"/>
            <w:shd w:val="clear" w:color="auto" w:fill="auto"/>
          </w:tcPr>
          <w:p w14:paraId="58111D8C" w14:textId="77777777" w:rsidR="00387F66" w:rsidRPr="005B73F2" w:rsidRDefault="00387F66" w:rsidP="00387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14:paraId="23A75AC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объекта завершено в 2021 году.</w:t>
            </w:r>
          </w:p>
          <w:p w14:paraId="665252B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6122DF02" w14:textId="77777777" w:rsidTr="003226F8">
        <w:tblPrEx>
          <w:tblLook w:val="0000" w:firstRow="0" w:lastRow="0" w:firstColumn="0" w:lastColumn="0" w:noHBand="0" w:noVBand="0"/>
        </w:tblPrEx>
        <w:trPr>
          <w:trHeight w:val="2492"/>
        </w:trPr>
        <w:tc>
          <w:tcPr>
            <w:tcW w:w="334" w:type="pct"/>
          </w:tcPr>
          <w:p w14:paraId="678EB030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</w:tcPr>
          <w:p w14:paraId="680A0384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bookmarkStart w:id="20" w:name="_Hlk97285659"/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9.3. Проектирование и строительство физкультурно-спортивных комплексов</w:t>
            </w:r>
          </w:p>
          <w:bookmarkEnd w:id="20"/>
          <w:p w14:paraId="6335D63D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14:paraId="2368C29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и строительство:</w:t>
            </w:r>
          </w:p>
          <w:p w14:paraId="04FE124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 физкультурно-спортивного комплекса с универсальным игровым залом (36х18м) по адресу: Самарская область, г. Тольятти,</w:t>
            </w:r>
          </w:p>
          <w:p w14:paraId="22108F4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Автозаводский район, южнее здания № 15 по бул. Кулибина;</w:t>
            </w:r>
          </w:p>
          <w:p w14:paraId="7054797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физкультурно-спортивного комплекса в 21 квартале Автозаводского района;</w:t>
            </w:r>
          </w:p>
          <w:p w14:paraId="73C3D32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3) физкультурно-спортивного комплекса (площадка «Певческое поле») по адресу: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г.Тольятти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Комсомольский район,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ул.Коммунистическая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88;</w:t>
            </w:r>
          </w:p>
          <w:p w14:paraId="3A8900D9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4) физкультурно-оздоровительного комплекса с бассейном по адресу: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г.Тольятти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Комсомольский район,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ул.Гидротехническая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36.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4F251C9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строительства Самарской области (по согласованию)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4F38546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физкультурно-спортивных комплексов, введенных в эксплуатацию - 4 ед.</w:t>
            </w:r>
          </w:p>
          <w:p w14:paraId="3F0AB8B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95D921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5BA19A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F76F655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1D4EC7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080D6B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9BB095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7634CF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78C763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29F4D8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46E2D8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1D4723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E2DDB2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pct"/>
            <w:shd w:val="clear" w:color="auto" w:fill="auto"/>
          </w:tcPr>
          <w:p w14:paraId="303E4695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1) Объект введен в эксплуатацию в 2019 году.</w:t>
            </w:r>
          </w:p>
          <w:p w14:paraId="602697E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2) Объект введен в эксплуатацию в 2020 году.</w:t>
            </w:r>
          </w:p>
          <w:p w14:paraId="439F11C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3) Объект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 в эксплуатацию в 2022 году.</w:t>
            </w:r>
          </w:p>
          <w:p w14:paraId="4878C47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4) </w:t>
            </w:r>
            <w:r w:rsidRPr="003F22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28.11.2023 получено положительное заключение государственной экспертизы на проектно-сметную документацию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4" w:type="pct"/>
            <w:shd w:val="clear" w:color="auto" w:fill="auto"/>
          </w:tcPr>
          <w:p w14:paraId="5C171C7E" w14:textId="77777777" w:rsidR="00387F66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3 928 тыс. руб. – бюджет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Тольятти</w:t>
            </w:r>
          </w:p>
          <w:p w14:paraId="7DACFE3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(оплата разработки ПСД). </w:t>
            </w:r>
          </w:p>
          <w:p w14:paraId="70A25CA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FC93B2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5EE06F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78E822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12504F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43D356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B37766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9C7400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BEF9C1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242FE0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F1777A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2563534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0440FB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E1AC04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34E7E6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5548BA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77DD1F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0ECE43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AFB287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04CDA1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pct"/>
            <w:shd w:val="clear" w:color="auto" w:fill="auto"/>
          </w:tcPr>
          <w:p w14:paraId="2F5865C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D46261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730182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B1C2554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1D0DD1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4BE591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56D188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553DED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D97F2F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9508495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0FB3154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FA03E4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1811C2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5A697AE8" w14:textId="77777777" w:rsidTr="003226F8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334" w:type="pct"/>
          </w:tcPr>
          <w:p w14:paraId="11D248D0" w14:textId="77777777" w:rsidR="00387F66" w:rsidRPr="003F2227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r w:rsidRPr="003F2227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II</w:t>
            </w:r>
            <w:r w:rsidRPr="003F222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</w:tcPr>
          <w:p w14:paraId="4B401B6B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9.4. Устройство универсальных спортивных площадок</w:t>
            </w:r>
          </w:p>
        </w:tc>
        <w:tc>
          <w:tcPr>
            <w:tcW w:w="746" w:type="pct"/>
            <w:tcBorders>
              <w:top w:val="single" w:sz="4" w:space="0" w:color="auto"/>
            </w:tcBorders>
          </w:tcPr>
          <w:p w14:paraId="7568B92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плоскостных спортивных сооружений - универсальных спортивных площадок.</w:t>
            </w: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4D92F7FC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Министерство спорта Самарской области</w:t>
            </w:r>
          </w:p>
          <w:p w14:paraId="1A40660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3396C81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установленных универсальных спортивных площадок - 9 ед.</w:t>
            </w:r>
          </w:p>
          <w:p w14:paraId="3A8751B5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pct"/>
            <w:shd w:val="clear" w:color="auto" w:fill="auto"/>
          </w:tcPr>
          <w:p w14:paraId="7456526F" w14:textId="77777777" w:rsidR="00C50BCD" w:rsidRDefault="00387F66" w:rsidP="00C50B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установленных универсальных спортивных площадок</w:t>
            </w:r>
            <w:r w:rsidR="00C50B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9 ед., в том числе:</w:t>
            </w:r>
          </w:p>
          <w:p w14:paraId="2EA569AE" w14:textId="77777777" w:rsidR="00387F66" w:rsidRDefault="00DD52A7" w:rsidP="00C50B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C50B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 период </w:t>
            </w:r>
            <w:r w:rsidR="00387F66"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2019-2022 гг.) - 6 ед.</w:t>
            </w:r>
          </w:p>
          <w:p w14:paraId="1AD40DB5" w14:textId="77777777" w:rsidR="00C50BCD" w:rsidRDefault="00DD52A7" w:rsidP="00C50B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C50B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2023 году – 3 ед.</w:t>
            </w:r>
          </w:p>
          <w:p w14:paraId="541E95E5" w14:textId="77777777" w:rsidR="00C50BCD" w:rsidRPr="00C50BCD" w:rsidRDefault="00C50BCD" w:rsidP="00C50B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shd w:val="clear" w:color="auto" w:fill="auto"/>
          </w:tcPr>
          <w:p w14:paraId="3469546C" w14:textId="77777777" w:rsidR="00387F66" w:rsidRPr="005B73F2" w:rsidRDefault="00C50BCD" w:rsidP="00387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387F66"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бластной бюджет.</w:t>
            </w:r>
          </w:p>
        </w:tc>
        <w:tc>
          <w:tcPr>
            <w:tcW w:w="650" w:type="pct"/>
            <w:shd w:val="clear" w:color="auto" w:fill="auto"/>
          </w:tcPr>
          <w:p w14:paraId="47D89218" w14:textId="77777777" w:rsidR="00387F66" w:rsidRPr="005B73F2" w:rsidRDefault="00387F66" w:rsidP="00C50B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302C4B16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1B9D0E78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I-II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</w:tcPr>
          <w:p w14:paraId="7340D28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9.5. Развитие  дворового спорта</w:t>
            </w:r>
          </w:p>
        </w:tc>
        <w:tc>
          <w:tcPr>
            <w:tcW w:w="746" w:type="pct"/>
          </w:tcPr>
          <w:p w14:paraId="18DA7DE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бесплатных занятий массовым спортом в жилых кварталах, парковых и школьных территориях</w:t>
            </w:r>
          </w:p>
        </w:tc>
        <w:tc>
          <w:tcPr>
            <w:tcW w:w="583" w:type="pct"/>
          </w:tcPr>
          <w:p w14:paraId="111E067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ПАО </w:t>
            </w:r>
          </w:p>
          <w:p w14:paraId="47EB493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«КуйбышевАзот» (по согласованию)</w:t>
            </w:r>
          </w:p>
        </w:tc>
        <w:tc>
          <w:tcPr>
            <w:tcW w:w="705" w:type="pct"/>
          </w:tcPr>
          <w:p w14:paraId="2863B29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бесплатных секций по хоккею и футболу в школах №№ 18, 25, 11 и пришкольных территориях).</w:t>
            </w:r>
          </w:p>
          <w:p w14:paraId="13C74A3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«Веселые старты»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721" w:type="pct"/>
          </w:tcPr>
          <w:p w14:paraId="5F77B18B" w14:textId="77777777" w:rsidR="00387F66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Программа реализуется в полном объеме.</w:t>
            </w:r>
          </w:p>
          <w:p w14:paraId="0DE301DB" w14:textId="77777777" w:rsidR="00E67BBF" w:rsidRPr="00E67BBF" w:rsidRDefault="00E67BBF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BB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Дополнительно организованы занятия в школе №</w:t>
            </w: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</w:t>
            </w:r>
            <w:r w:rsidRPr="00E67BB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4" w:type="pct"/>
          </w:tcPr>
          <w:p w14:paraId="58CAF8A9" w14:textId="77777777" w:rsidR="00387F66" w:rsidRPr="005B73F2" w:rsidRDefault="00E67BBF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515</w:t>
            </w:r>
            <w:r w:rsidR="00387F66"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тыс. руб. - собственные средства.</w:t>
            </w:r>
          </w:p>
          <w:p w14:paraId="7DB25DE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pct"/>
          </w:tcPr>
          <w:p w14:paraId="3EC895E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46F4554A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2E49685B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14:paraId="51352AF9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21" w:name="_Hlk97295638"/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Задача 10 </w:t>
            </w:r>
            <w:bookmarkEnd w:id="21"/>
          </w:p>
        </w:tc>
        <w:tc>
          <w:tcPr>
            <w:tcW w:w="4018" w:type="pct"/>
            <w:gridSpan w:val="6"/>
          </w:tcPr>
          <w:p w14:paraId="7FBE69F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Организация бесплатных спортивных и творческих мероприятий для тольяттинцев старшего возраста, повышение уровня и качества жизни граждан, нуждающихся в социальной поддержке</w:t>
            </w:r>
          </w:p>
        </w:tc>
      </w:tr>
      <w:tr w:rsidR="00387F66" w:rsidRPr="005B73F2" w14:paraId="60361970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2678DE03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I-II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</w:tcPr>
          <w:p w14:paraId="05E9E2AC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10.1. Участие в реализации регионального проекта федерального проекта «Разработка и реализация программ системной поддержки и повышения качества жизни граждан старшего поколения «Старшее поколение»</w:t>
            </w:r>
          </w:p>
          <w:p w14:paraId="78A9A231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национального проекта «Демография»</w:t>
            </w:r>
          </w:p>
        </w:tc>
        <w:tc>
          <w:tcPr>
            <w:tcW w:w="746" w:type="pct"/>
          </w:tcPr>
          <w:p w14:paraId="1EC03D78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Реализация администрацией городского округа Тольятти в рамках своей компетенции регионального проекта федерального проекта «Разработка и реализация программ системной поддержки и повышения качества жизни граждан старшего поколения «Старшее поколение»</w:t>
            </w:r>
          </w:p>
          <w:p w14:paraId="5002EE3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национального проекта «Демография»</w:t>
            </w:r>
          </w:p>
        </w:tc>
        <w:tc>
          <w:tcPr>
            <w:tcW w:w="583" w:type="pct"/>
          </w:tcPr>
          <w:p w14:paraId="1B7AD5EF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Департамент образования администрации городского округа Тольятти.</w:t>
            </w:r>
          </w:p>
          <w:p w14:paraId="526DECA4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Департамент культуры администрации городского округа Тольятти</w:t>
            </w:r>
          </w:p>
        </w:tc>
        <w:tc>
          <w:tcPr>
            <w:tcW w:w="705" w:type="pct"/>
          </w:tcPr>
          <w:p w14:paraId="5E1C3FF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hanging="3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Достижение декомпозированных показателей соответствующего регионального проекта, установленных на 2019-2024 годы для городского округа Тольятти:</w:t>
            </w:r>
          </w:p>
          <w:p w14:paraId="7CCEF89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hanging="38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Количество граждан пожилого возраста, вовлеченных в добровольческую деятельность и движение «Серебряные волонтеры», проживающих на территории муниципального образования, чел. – 33.</w:t>
            </w:r>
          </w:p>
          <w:p w14:paraId="2B2491F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hanging="3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проведенных мероприятий, направленных на Активное долголетие» (по отрасли «Культура») –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14:paraId="3500EFE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Количество граждан пожилого возраста, вовлеченных в добровольческую деятельность и движение «Серебряные волонтеры», проживающих на территории муниц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ипального образования, чел. - 49 чел. (148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%).</w:t>
            </w:r>
          </w:p>
          <w:p w14:paraId="7FFF25D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проведенных мероприятий, направленных на Активное долголетие» (по отрасли «Культура») –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48 (12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0 %).</w:t>
            </w:r>
          </w:p>
          <w:p w14:paraId="7A5C5FA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hanging="38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4" w:type="pct"/>
          </w:tcPr>
          <w:p w14:paraId="44CF92A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Бюджет городского округа Тольятти</w:t>
            </w:r>
          </w:p>
        </w:tc>
        <w:tc>
          <w:tcPr>
            <w:tcW w:w="650" w:type="pct"/>
          </w:tcPr>
          <w:p w14:paraId="6A3A78B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Повышение интереса граждан пожилого возраста к добровольческой деятельности. </w:t>
            </w:r>
          </w:p>
        </w:tc>
      </w:tr>
      <w:tr w:rsidR="00387F66" w:rsidRPr="005B73F2" w14:paraId="7E3FA841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167ABB6D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-II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</w:tcPr>
          <w:p w14:paraId="7D7500FD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10.3.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Популяризация семейных ценностей</w:t>
            </w:r>
          </w:p>
          <w:p w14:paraId="0CB3D330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6" w:type="pct"/>
          </w:tcPr>
          <w:p w14:paraId="69B993D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Пропаганда института семьи через проведение мероприятий, направленных на популяризацию опыта воспитания детей, детей сирот и детей, оставшихся без попечения родителей</w:t>
            </w:r>
          </w:p>
          <w:p w14:paraId="0F6A13F9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pct"/>
          </w:tcPr>
          <w:p w14:paraId="738D020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Департамент социального обеспечения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</w:t>
            </w:r>
          </w:p>
          <w:p w14:paraId="0392FCA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округа Тольятти.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14:paraId="38F3DC00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Департамент культуры администрации городского округа Тольятти</w:t>
            </w:r>
          </w:p>
        </w:tc>
        <w:tc>
          <w:tcPr>
            <w:tcW w:w="705" w:type="pct"/>
          </w:tcPr>
          <w:p w14:paraId="7E4BC875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hanging="3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городских мероприятий: День семьи, День матери.</w:t>
            </w:r>
          </w:p>
          <w:p w14:paraId="3C56364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hanging="3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26C17E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hanging="3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1" w:type="pct"/>
            <w:shd w:val="clear" w:color="auto" w:fill="auto"/>
          </w:tcPr>
          <w:p w14:paraId="17DEE7C5" w14:textId="77777777" w:rsidR="00387F66" w:rsidRPr="00B04446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2023 году проведены мероприятия посвященные Дню семьи и Дню матери с общим охватом 4680 человек, в том числе мероприятия посвященные Дню семьи – 2 120 человек, мероприятия посвященные Дню Матери – 2 560 человек. </w:t>
            </w:r>
          </w:p>
        </w:tc>
        <w:tc>
          <w:tcPr>
            <w:tcW w:w="614" w:type="pct"/>
            <w:shd w:val="clear" w:color="auto" w:fill="auto"/>
          </w:tcPr>
          <w:p w14:paraId="5D6E300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 рамках текущей деятельности администрации городского округа Тольятти</w:t>
            </w:r>
          </w:p>
          <w:p w14:paraId="673576F9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pct"/>
          </w:tcPr>
          <w:p w14:paraId="09222705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50E028C2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6B26C3B7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II </w:t>
            </w:r>
            <w:proofErr w:type="spellStart"/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этапы</w:t>
            </w:r>
            <w:proofErr w:type="spellEnd"/>
          </w:p>
        </w:tc>
        <w:tc>
          <w:tcPr>
            <w:tcW w:w="649" w:type="pct"/>
          </w:tcPr>
          <w:p w14:paraId="492F384B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10.4. </w:t>
            </w:r>
            <w:bookmarkStart w:id="22" w:name="_Hlk97295948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 для беспрепятственного доступа инвалидов и других маломобильных групп населения к действующим объектам социальной инфраструктуры, являющимся муниципальной собственностью, и многоквартирным жилым домам</w:t>
            </w:r>
            <w:bookmarkEnd w:id="22"/>
          </w:p>
        </w:tc>
        <w:tc>
          <w:tcPr>
            <w:tcW w:w="746" w:type="pct"/>
          </w:tcPr>
          <w:p w14:paraId="338F75FB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беспрепятственного доступа инвалидов и других маломобильных групп населения к объектам социальной инфраструктуры, являющимся муниципальной собственностью, и многоквартирным жилым домам</w:t>
            </w:r>
          </w:p>
        </w:tc>
        <w:tc>
          <w:tcPr>
            <w:tcW w:w="583" w:type="pct"/>
          </w:tcPr>
          <w:p w14:paraId="21ADE4C5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Органы администрации городского округа Тольятти:</w:t>
            </w:r>
          </w:p>
          <w:p w14:paraId="272E111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департамент дорожного хозяйства и транспорта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2D5269B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департамент образования;</w:t>
            </w:r>
          </w:p>
          <w:p w14:paraId="4DAD3F9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департамент культуры;</w:t>
            </w:r>
          </w:p>
          <w:p w14:paraId="0A6DFFC5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департамент городского хозяйства; организационное управление.</w:t>
            </w:r>
          </w:p>
        </w:tc>
        <w:tc>
          <w:tcPr>
            <w:tcW w:w="705" w:type="pct"/>
          </w:tcPr>
          <w:p w14:paraId="38F9CF9B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Увеличение доли оборудованных (частично оборудованных) с учетом доступности для инвалидов и других маломобильных групп населения объектов социальной инфраструктуры, являющихся муниципальной собственностью, и многоквартирных жилых домов </w:t>
            </w:r>
          </w:p>
        </w:tc>
        <w:tc>
          <w:tcPr>
            <w:tcW w:w="721" w:type="pct"/>
          </w:tcPr>
          <w:p w14:paraId="629E392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См. приложение к отчету.</w:t>
            </w:r>
          </w:p>
        </w:tc>
        <w:tc>
          <w:tcPr>
            <w:tcW w:w="614" w:type="pct"/>
          </w:tcPr>
          <w:p w14:paraId="6B02C6A8" w14:textId="77777777" w:rsidR="00387F66" w:rsidRPr="005B73F2" w:rsidRDefault="00F04129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18 660</w:t>
            </w:r>
            <w:r w:rsidR="00C91E99">
              <w:rPr>
                <w:rFonts w:ascii="Times New Roman" w:eastAsia="Calibri" w:hAnsi="Times New Roman" w:cs="Times New Roman"/>
                <w:sz w:val="20"/>
                <w:szCs w:val="20"/>
              </w:rPr>
              <w:t>,7</w:t>
            </w:r>
            <w:r w:rsidR="00387F66" w:rsidRPr="00C91E9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тыс. руб., в том числе:</w:t>
            </w:r>
          </w:p>
          <w:p w14:paraId="648C1E27" w14:textId="77777777" w:rsidR="00387F66" w:rsidRPr="008D652B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65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ГРБС департаменту дорожного хозяйства и транспорта: </w:t>
            </w:r>
          </w:p>
          <w:p w14:paraId="6E6DB993" w14:textId="77777777" w:rsidR="00387F66" w:rsidRPr="008D652B" w:rsidRDefault="00F04129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859,0</w:t>
            </w:r>
            <w:r w:rsidR="00387F66" w:rsidRPr="008D65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тыс. руб. – </w:t>
            </w:r>
            <w:r w:rsidR="00387F66" w:rsidRPr="008D6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="00387F66" w:rsidRPr="008D65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юджет </w:t>
            </w:r>
            <w:proofErr w:type="spellStart"/>
            <w:r w:rsidR="00387F66" w:rsidRPr="008D652B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="00387F66" w:rsidRPr="008D652B">
              <w:rPr>
                <w:rFonts w:ascii="Times New Roman" w:eastAsia="Calibri" w:hAnsi="Times New Roman" w:cs="Times New Roman"/>
                <w:sz w:val="20"/>
                <w:szCs w:val="20"/>
              </w:rPr>
              <w:t>. Тольятти;</w:t>
            </w:r>
          </w:p>
          <w:p w14:paraId="02751C77" w14:textId="77777777" w:rsidR="00387F66" w:rsidRPr="00D81133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1133">
              <w:rPr>
                <w:rFonts w:ascii="Times New Roman" w:eastAsia="Calibri" w:hAnsi="Times New Roman" w:cs="Times New Roman"/>
                <w:sz w:val="20"/>
                <w:szCs w:val="20"/>
              </w:rPr>
              <w:t>По ГРБС департаменту образования:</w:t>
            </w:r>
          </w:p>
          <w:p w14:paraId="61D1AF9C" w14:textId="77777777" w:rsidR="007D2838" w:rsidRDefault="007D2838" w:rsidP="007D28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6 787,3 тыс.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руб. ,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том числе:</w:t>
            </w:r>
          </w:p>
          <w:p w14:paraId="444ADE39" w14:textId="77777777" w:rsidR="007D2838" w:rsidRDefault="007D2838" w:rsidP="007D28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1 505,6 тыс. руб. – областной бюджет; </w:t>
            </w:r>
          </w:p>
          <w:p w14:paraId="073C066E" w14:textId="77777777" w:rsidR="007D2838" w:rsidRDefault="007D2838" w:rsidP="007D28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5 281,7 тыс. руб. – бюджет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="00D81133">
              <w:rPr>
                <w:rFonts w:ascii="Times New Roman" w:eastAsia="Calibri" w:hAnsi="Times New Roman" w:cs="Times New Roman"/>
                <w:sz w:val="20"/>
                <w:szCs w:val="20"/>
              </w:rPr>
              <w:t>Тольятти.</w:t>
            </w:r>
          </w:p>
          <w:p w14:paraId="24CF55A5" w14:textId="77777777" w:rsidR="00387F66" w:rsidRPr="005B73F2" w:rsidRDefault="00387F66" w:rsidP="007D28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ГРБС департаменту культуры: 1</w:t>
            </w:r>
            <w:r w:rsidR="007132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762</w:t>
            </w:r>
            <w:r w:rsidR="00713280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тыс. руб. – бюджет </w:t>
            </w:r>
            <w:proofErr w:type="spellStart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. Тольятти.</w:t>
            </w:r>
          </w:p>
          <w:p w14:paraId="411570CF" w14:textId="77777777" w:rsidR="00387F66" w:rsidRPr="00247A3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7A32">
              <w:rPr>
                <w:rFonts w:ascii="Times New Roman" w:eastAsia="Calibri" w:hAnsi="Times New Roman" w:cs="Times New Roman"/>
                <w:sz w:val="20"/>
                <w:szCs w:val="20"/>
              </w:rPr>
              <w:t>По ГРБС департаме</w:t>
            </w:r>
            <w:r w:rsidR="00247A32">
              <w:rPr>
                <w:rFonts w:ascii="Times New Roman" w:eastAsia="Calibri" w:hAnsi="Times New Roman" w:cs="Times New Roman"/>
                <w:sz w:val="20"/>
                <w:szCs w:val="20"/>
              </w:rPr>
              <w:t>нту городского хозяйства: 8 296,0</w:t>
            </w:r>
            <w:r w:rsidRPr="00247A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тыс. руб. – бюджет </w:t>
            </w:r>
            <w:proofErr w:type="spellStart"/>
            <w:r w:rsidRPr="00247A32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247A32">
              <w:rPr>
                <w:rFonts w:ascii="Times New Roman" w:eastAsia="Calibri" w:hAnsi="Times New Roman" w:cs="Times New Roman"/>
                <w:sz w:val="20"/>
                <w:szCs w:val="20"/>
              </w:rPr>
              <w:t>. Тольятти.</w:t>
            </w:r>
          </w:p>
          <w:p w14:paraId="6E95952E" w14:textId="77777777" w:rsidR="00387F66" w:rsidRPr="005B73F2" w:rsidRDefault="00387F66" w:rsidP="00DF1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1A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ГРБС организационному управлению – </w:t>
            </w:r>
            <w:r w:rsidR="00DF1AA3">
              <w:rPr>
                <w:rFonts w:ascii="Times New Roman" w:eastAsia="Calibri" w:hAnsi="Times New Roman" w:cs="Times New Roman"/>
                <w:sz w:val="20"/>
                <w:szCs w:val="20"/>
              </w:rPr>
              <w:t>956,4 тыс. руб.</w:t>
            </w:r>
          </w:p>
        </w:tc>
        <w:tc>
          <w:tcPr>
            <w:tcW w:w="650" w:type="pct"/>
          </w:tcPr>
          <w:p w14:paraId="7B88F9B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40594E6B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4288877F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DF1AA3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II</w:t>
            </w:r>
            <w:r w:rsidRPr="00DF1A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</w:tcPr>
          <w:p w14:paraId="0AC2F7F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10.5. Поддержка материнства и детства</w:t>
            </w:r>
          </w:p>
        </w:tc>
        <w:tc>
          <w:tcPr>
            <w:tcW w:w="746" w:type="pct"/>
          </w:tcPr>
          <w:p w14:paraId="74B0917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Финансовая поддержка молодых семей, семей с детьми и многодетных семей работников предприятия</w:t>
            </w:r>
          </w:p>
        </w:tc>
        <w:tc>
          <w:tcPr>
            <w:tcW w:w="583" w:type="pct"/>
          </w:tcPr>
          <w:p w14:paraId="34C9FD1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ПАО </w:t>
            </w:r>
          </w:p>
          <w:p w14:paraId="43FF3A4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«КуйбышевАзот»</w:t>
            </w:r>
          </w:p>
        </w:tc>
        <w:tc>
          <w:tcPr>
            <w:tcW w:w="705" w:type="pct"/>
          </w:tcPr>
          <w:p w14:paraId="316C080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на 1 семью:</w:t>
            </w:r>
          </w:p>
          <w:p w14:paraId="187D5BB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- 10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при рождении ребенка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23 августа (всем жителям города);</w:t>
            </w:r>
          </w:p>
          <w:p w14:paraId="1C33A35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- 15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при рождении ребенка в семье работников предприятия;</w:t>
            </w:r>
          </w:p>
          <w:p w14:paraId="040F0F9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материальная помощь многодетным семьям</w:t>
            </w:r>
          </w:p>
        </w:tc>
        <w:tc>
          <w:tcPr>
            <w:tcW w:w="721" w:type="pct"/>
          </w:tcPr>
          <w:p w14:paraId="50D6B1EE" w14:textId="77777777" w:rsidR="00387F66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Программа реализуется в полном объеме</w:t>
            </w:r>
            <w:r w:rsidR="00551109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.</w:t>
            </w:r>
          </w:p>
          <w:p w14:paraId="5774E4A1" w14:textId="77777777" w:rsidR="00551109" w:rsidRPr="00551109" w:rsidRDefault="00551109" w:rsidP="0055110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109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Размер выплат семьям сотрудников увеличен до 20 тыс. руб.</w:t>
            </w:r>
          </w:p>
        </w:tc>
        <w:tc>
          <w:tcPr>
            <w:tcW w:w="614" w:type="pct"/>
          </w:tcPr>
          <w:p w14:paraId="3A73E74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650" w:type="pct"/>
          </w:tcPr>
          <w:p w14:paraId="0B7C732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387F66" w:rsidRPr="005B73F2" w14:paraId="21C89AF2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3D2236C3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-II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</w:tcPr>
          <w:p w14:paraId="649BB32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10.6. Юридическая клиника (правовое просвещение социально-незащищенных граждан)</w:t>
            </w:r>
          </w:p>
        </w:tc>
        <w:tc>
          <w:tcPr>
            <w:tcW w:w="746" w:type="pct"/>
          </w:tcPr>
          <w:p w14:paraId="4434B09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Правовое просвещение граждан, предупреждение и устранение социальной напряженности</w:t>
            </w:r>
          </w:p>
        </w:tc>
        <w:tc>
          <w:tcPr>
            <w:tcW w:w="583" w:type="pct"/>
          </w:tcPr>
          <w:p w14:paraId="346861E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«Тольяттинский государственный университет» (по согласованию)</w:t>
            </w:r>
          </w:p>
        </w:tc>
        <w:tc>
          <w:tcPr>
            <w:tcW w:w="705" w:type="pct"/>
          </w:tcPr>
          <w:p w14:paraId="237FF5B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правовых консультаций: индивидуально - не менее 300 граждан.</w:t>
            </w:r>
          </w:p>
          <w:p w14:paraId="7F0151E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Внешнее финансирование</w:t>
            </w:r>
          </w:p>
        </w:tc>
        <w:tc>
          <w:tcPr>
            <w:tcW w:w="721" w:type="pct"/>
          </w:tcPr>
          <w:p w14:paraId="70B0EE00" w14:textId="77777777" w:rsidR="00387F66" w:rsidRPr="00E41826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182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2023 году гражданам оказано 218 правовых консультации (очных и дистанционных), составлено 95 документов правового характера. Проведено 12 мероприятий в сфере правового просвещения населения (в том числе 3 выездных мероприятия среди 230 обучающихся средне-специальных учебных заведений </w:t>
            </w:r>
            <w:proofErr w:type="spellStart"/>
            <w:r w:rsidRPr="00E41826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E4182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Тольятти). Опубликовано 36 материалов правового просвещения на официальной странице Юридической клиники в социальной сети </w:t>
            </w:r>
            <w:proofErr w:type="spellStart"/>
            <w:r w:rsidRPr="00E41826">
              <w:rPr>
                <w:rFonts w:ascii="Times New Roman" w:eastAsia="Calibri" w:hAnsi="Times New Roman" w:cs="Times New Roman"/>
                <w:sz w:val="20"/>
                <w:szCs w:val="20"/>
              </w:rPr>
              <w:t>Вконтакте</w:t>
            </w:r>
            <w:proofErr w:type="spellEnd"/>
            <w:r w:rsidRPr="00E4182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ссылка </w:t>
            </w:r>
            <w:r w:rsidRPr="00E41826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  <w:t>https://vk.com/id405032006</w:t>
            </w:r>
          </w:p>
        </w:tc>
        <w:tc>
          <w:tcPr>
            <w:tcW w:w="614" w:type="pct"/>
          </w:tcPr>
          <w:p w14:paraId="4EA76E69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Собственные средства ФГБОУ ВО «ТГУ»</w:t>
            </w:r>
          </w:p>
        </w:tc>
        <w:tc>
          <w:tcPr>
            <w:tcW w:w="650" w:type="pct"/>
          </w:tcPr>
          <w:p w14:paraId="0843881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4A0F8CFA" w14:textId="77777777" w:rsidTr="00BD74CC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8"/>
          </w:tcPr>
          <w:p w14:paraId="27ECFF6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Приоритет (3) «Городское сообщество и идентичность»</w:t>
            </w:r>
          </w:p>
        </w:tc>
      </w:tr>
      <w:tr w:rsidR="00387F66" w:rsidRPr="005B73F2" w14:paraId="0B34062C" w14:textId="77777777" w:rsidTr="00BD74CC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8"/>
          </w:tcPr>
          <w:p w14:paraId="51A03C3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Стратегическая цель (1-й уровень) - развитие социальной сферы и повышение качества жизни</w:t>
            </w:r>
          </w:p>
        </w:tc>
      </w:tr>
      <w:tr w:rsidR="00387F66" w:rsidRPr="005B73F2" w14:paraId="7A7E4D13" w14:textId="77777777" w:rsidTr="00BD74CC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8"/>
          </w:tcPr>
          <w:p w14:paraId="65DD6BD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Стратегическая цель (2-й уровень) - формирование новой городской идентичности Тольятти посредством поиска и конструирования городских смыслов, отвечающих современным потребностям социокультурного развития тольяттинцев</w:t>
            </w:r>
          </w:p>
        </w:tc>
      </w:tr>
      <w:tr w:rsidR="00387F66" w:rsidRPr="005B73F2" w14:paraId="4A5EE82A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5A5FC06C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14:paraId="2665C614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1</w:t>
            </w:r>
          </w:p>
        </w:tc>
        <w:tc>
          <w:tcPr>
            <w:tcW w:w="4018" w:type="pct"/>
            <w:gridSpan w:val="6"/>
          </w:tcPr>
          <w:p w14:paraId="296CB4C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Реализация потенциала местных инициатив и профессионального сообщества в развитии города, привлечение внебюджетных средств для решения задач городского развития</w:t>
            </w:r>
          </w:p>
        </w:tc>
      </w:tr>
      <w:tr w:rsidR="00387F66" w:rsidRPr="005B73F2" w14:paraId="2EBFC4F2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35FD78DD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</w:tcPr>
          <w:p w14:paraId="5812757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Исторический центр Тольятти</w:t>
            </w:r>
          </w:p>
        </w:tc>
        <w:tc>
          <w:tcPr>
            <w:tcW w:w="746" w:type="pct"/>
          </w:tcPr>
          <w:p w14:paraId="57309B5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 развитие открытых общественных территорий Центрального района города Тольятти через вовлечение жителей и городских сообществ в процессы принятия решений с учетом идентичности территории «исторического центра» города</w:t>
            </w:r>
          </w:p>
        </w:tc>
        <w:tc>
          <w:tcPr>
            <w:tcW w:w="583" w:type="pct"/>
          </w:tcPr>
          <w:p w14:paraId="7EC414E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«Тольяттинский государственный университет» (по согласованию).</w:t>
            </w:r>
          </w:p>
          <w:p w14:paraId="4363840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Заинтересованные организации (по согласованию)</w:t>
            </w:r>
          </w:p>
        </w:tc>
        <w:tc>
          <w:tcPr>
            <w:tcW w:w="705" w:type="pct"/>
          </w:tcPr>
          <w:p w14:paraId="5BCD597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 комплексного развития территории с благоустройством отдельных открытых городских пространств. Площадь разрабатываемых территорий – более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5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кв.км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6FEDD7E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жителей города, пользующихся инфраструктурой проекта – не менее 150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тыс.человек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год</w:t>
            </w:r>
          </w:p>
        </w:tc>
        <w:tc>
          <w:tcPr>
            <w:tcW w:w="721" w:type="pct"/>
          </w:tcPr>
          <w:p w14:paraId="1281E463" w14:textId="77777777" w:rsidR="00387F66" w:rsidRPr="00D50FF4" w:rsidRDefault="00387F66" w:rsidP="00387F66">
            <w:pPr>
              <w:pStyle w:val="af8"/>
              <w:spacing w:after="0" w:line="240" w:lineRule="auto"/>
              <w:rPr>
                <w:sz w:val="20"/>
                <w:szCs w:val="20"/>
              </w:rPr>
            </w:pPr>
            <w:r w:rsidRPr="00D50FF4">
              <w:rPr>
                <w:sz w:val="20"/>
                <w:szCs w:val="20"/>
              </w:rPr>
              <w:t>В 2023 г. проведена реконструкция центральной аллеи парка Центрального района г. Тольятти (первая очередь) по разработанной ТГУ проектно-сметной документации благоустройства парка (126 154 кв. м). Ранее ТГУ пройдены все этапы проекта реконструкции парка Центрального района г. о. Тольятти – от концепции и айдентики через разработку эскизного проекта и его согласование с широкой общественностью до стадии рабочей документации. Проект прошел экспертизу, подтверждающую выполнение всех необходимых нормативных требований. Проведены работы по адаптации рабочего проекта Центрального парка города к поэтапной реализации проекта благоустройства.</w:t>
            </w:r>
          </w:p>
        </w:tc>
        <w:tc>
          <w:tcPr>
            <w:tcW w:w="614" w:type="pct"/>
          </w:tcPr>
          <w:p w14:paraId="1C23677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 ФГБОУ ВО «ТГУ»</w:t>
            </w:r>
          </w:p>
        </w:tc>
        <w:tc>
          <w:tcPr>
            <w:tcW w:w="650" w:type="pct"/>
          </w:tcPr>
          <w:p w14:paraId="1545B865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7D754831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0DF351FB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</w:tcPr>
          <w:p w14:paraId="4A9CCA6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 Комфортная культурно-досуговая среда города Тольятти: пространственное развитие территории</w:t>
            </w:r>
          </w:p>
        </w:tc>
        <w:tc>
          <w:tcPr>
            <w:tcW w:w="746" w:type="pct"/>
          </w:tcPr>
          <w:p w14:paraId="7C0D7814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Комплексное социологическое исследование повседневной жизни горожан на основе принципов социологических концепций повседневности</w:t>
            </w:r>
          </w:p>
        </w:tc>
        <w:tc>
          <w:tcPr>
            <w:tcW w:w="583" w:type="pct"/>
          </w:tcPr>
          <w:p w14:paraId="2BC48CF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«Тольяттинский государственный университет» (по согласованию)</w:t>
            </w:r>
          </w:p>
          <w:p w14:paraId="2E613A7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</w:tcPr>
          <w:p w14:paraId="630C0945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опросов - 2, количество карт- 6, количество вовлеченных граждан – 700</w:t>
            </w:r>
          </w:p>
        </w:tc>
        <w:tc>
          <w:tcPr>
            <w:tcW w:w="721" w:type="pct"/>
          </w:tcPr>
          <w:p w14:paraId="5FCC7E72" w14:textId="77777777" w:rsidR="00387F66" w:rsidRPr="00BA4FEE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4FEE">
              <w:rPr>
                <w:rFonts w:ascii="Times New Roman" w:hAnsi="Times New Roman" w:cs="Times New Roman"/>
                <w:sz w:val="20"/>
                <w:szCs w:val="20"/>
              </w:rPr>
              <w:t>В 2023 году проведено социологическое исследование «Цифровая культура как инновационный вектор развития современного общества», в котором приняло участие 226 респондентов.</w:t>
            </w:r>
          </w:p>
          <w:p w14:paraId="431BC836" w14:textId="77777777" w:rsidR="00387F66" w:rsidRPr="00BA4FEE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4FEE">
              <w:rPr>
                <w:rFonts w:ascii="Times New Roman" w:hAnsi="Times New Roman" w:cs="Times New Roman"/>
                <w:sz w:val="20"/>
                <w:szCs w:val="20"/>
              </w:rPr>
              <w:t>Предметом исследования являлась цифровая культура как инновационный вектор развития современного общества.</w:t>
            </w:r>
          </w:p>
          <w:p w14:paraId="1BDC8F91" w14:textId="77777777" w:rsidR="00387F66" w:rsidRPr="00BA4FEE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</w:tcPr>
          <w:p w14:paraId="777C803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 ФГБОУ ВО «ТГУ»</w:t>
            </w:r>
          </w:p>
        </w:tc>
        <w:tc>
          <w:tcPr>
            <w:tcW w:w="650" w:type="pct"/>
          </w:tcPr>
          <w:p w14:paraId="7E50D12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52373419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175F7D75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-II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</w:tcPr>
          <w:p w14:paraId="455CBC8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 Инновационный концепт города «Информационное пространство знаний и представлений общества»</w:t>
            </w:r>
          </w:p>
          <w:p w14:paraId="11B89A4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7202469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инновационного концепта города «Информационное пространство знаний и представлений общества» с учетом информационных и коммуникационных технологий, включая исследование духовно-нравственных ценностей различных групп населения городского округа Тольятти, дифференцированных по демографическим, социальным критериям, регионам проживания</w:t>
            </w:r>
          </w:p>
        </w:tc>
        <w:tc>
          <w:tcPr>
            <w:tcW w:w="583" w:type="pct"/>
          </w:tcPr>
          <w:p w14:paraId="5C5BEC2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«Тольяттинский государственный университет» (по согласованию).</w:t>
            </w:r>
          </w:p>
          <w:p w14:paraId="4D8026A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Торгово-промышленная палата г. Тольятти (по согласованию)</w:t>
            </w:r>
          </w:p>
          <w:p w14:paraId="4856D5BD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</w:tcPr>
          <w:p w14:paraId="4652990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опросов - 2, количество вовлеченных граждан - 700</w:t>
            </w:r>
          </w:p>
        </w:tc>
        <w:tc>
          <w:tcPr>
            <w:tcW w:w="721" w:type="pct"/>
          </w:tcPr>
          <w:p w14:paraId="69C5E541" w14:textId="77777777" w:rsidR="00387F66" w:rsidRPr="00BA4FEE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4FEE">
              <w:rPr>
                <w:rFonts w:ascii="Times New Roman" w:hAnsi="Times New Roman" w:cs="Times New Roman"/>
                <w:sz w:val="20"/>
                <w:szCs w:val="20"/>
              </w:rPr>
              <w:t xml:space="preserve">В 2023 году проведено </w:t>
            </w:r>
            <w:r w:rsidR="00E80E44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Pr="00BA4FEE">
              <w:rPr>
                <w:rFonts w:ascii="Times New Roman" w:hAnsi="Times New Roman" w:cs="Times New Roman"/>
                <w:sz w:val="20"/>
                <w:szCs w:val="20"/>
              </w:rPr>
              <w:t xml:space="preserve">социологическое исследование «Социальная интериоризация населения к инновациям </w:t>
            </w:r>
            <w:r w:rsidRPr="00BA4FEE">
              <w:rPr>
                <w:rFonts w:ascii="Times New Roman" w:hAnsi="Times New Roman" w:cs="Times New Roman"/>
                <w:bCs/>
                <w:sz w:val="20"/>
                <w:szCs w:val="20"/>
              </w:rPr>
              <w:t>информационного пространства</w:t>
            </w:r>
            <w:r w:rsidRPr="00BA4FEE">
              <w:rPr>
                <w:rFonts w:ascii="Times New Roman" w:hAnsi="Times New Roman" w:cs="Times New Roman"/>
                <w:sz w:val="20"/>
                <w:szCs w:val="20"/>
              </w:rPr>
              <w:t xml:space="preserve">: тренды и технологии», в котором приняло участие 167 человек. В рамках социологического исследования проанализированы особенности социальной интериоризации населения к инновациям </w:t>
            </w:r>
            <w:r w:rsidRPr="00BA4FEE">
              <w:rPr>
                <w:rFonts w:ascii="Times New Roman" w:hAnsi="Times New Roman" w:cs="Times New Roman"/>
                <w:bCs/>
                <w:sz w:val="20"/>
                <w:szCs w:val="20"/>
              </w:rPr>
              <w:t>информационного пространства</w:t>
            </w:r>
            <w:r w:rsidRPr="00BA4FEE">
              <w:rPr>
                <w:rFonts w:ascii="Times New Roman" w:hAnsi="Times New Roman" w:cs="Times New Roman"/>
                <w:sz w:val="20"/>
                <w:szCs w:val="20"/>
              </w:rPr>
              <w:t>, тренды и технологии.</w:t>
            </w:r>
          </w:p>
        </w:tc>
        <w:tc>
          <w:tcPr>
            <w:tcW w:w="614" w:type="pct"/>
          </w:tcPr>
          <w:p w14:paraId="67F8D989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 ФГБОУ ВО</w:t>
            </w:r>
          </w:p>
          <w:p w14:paraId="50BE3E5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«Тольяттинский государственный университет»</w:t>
            </w:r>
          </w:p>
        </w:tc>
        <w:tc>
          <w:tcPr>
            <w:tcW w:w="650" w:type="pct"/>
          </w:tcPr>
          <w:p w14:paraId="2D69E306" w14:textId="77777777" w:rsidR="00387F66" w:rsidRPr="005B73F2" w:rsidRDefault="00E80E44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Плановый показатель рассчитан на весь период реализации мероприятия (2019-2024 годы)</w:t>
            </w:r>
          </w:p>
        </w:tc>
      </w:tr>
      <w:tr w:rsidR="00387F66" w:rsidRPr="005B73F2" w14:paraId="6BE35F9F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2AD67189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649" w:type="pct"/>
          </w:tcPr>
          <w:p w14:paraId="7FCE4F0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1.5. Конструирование образа города в повседневном восприятии горожан (на примере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округа</w:t>
            </w: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Тольятти): картографический анализ</w:t>
            </w:r>
          </w:p>
        </w:tc>
        <w:tc>
          <w:tcPr>
            <w:tcW w:w="746" w:type="pct"/>
          </w:tcPr>
          <w:p w14:paraId="28BBFEC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Комплексное социологическое исследование повседневной жизни горожан на основе принципов социологических концепций повседневности</w:t>
            </w:r>
          </w:p>
        </w:tc>
        <w:tc>
          <w:tcPr>
            <w:tcW w:w="583" w:type="pct"/>
          </w:tcPr>
          <w:p w14:paraId="4F2A6D7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«Тольяттинский государственный университет» (по согласованию)</w:t>
            </w:r>
          </w:p>
          <w:p w14:paraId="29B63F2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</w:tcPr>
          <w:p w14:paraId="4FA19B9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опросов – 2, количество карт – 4, количество вовлеченных граждан - 700</w:t>
            </w:r>
          </w:p>
        </w:tc>
        <w:tc>
          <w:tcPr>
            <w:tcW w:w="721" w:type="pct"/>
          </w:tcPr>
          <w:p w14:paraId="05DB3406" w14:textId="77777777" w:rsidR="00387F66" w:rsidRPr="00B33387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B33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2023 году проведено социологическое исследование «</w:t>
            </w:r>
            <w:proofErr w:type="spellStart"/>
            <w:r w:rsidRPr="00B333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Социализационные</w:t>
            </w:r>
            <w:proofErr w:type="spellEnd"/>
            <w:r w:rsidRPr="00B333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траектории личности в цифровом обществе»</w:t>
            </w:r>
            <w:r w:rsidRPr="00B33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 котором приняло участие 243 человека. В рамках социологического исследования проведен анализ </w:t>
            </w:r>
            <w:proofErr w:type="spellStart"/>
            <w:r w:rsidRPr="00B333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социализационных</w:t>
            </w:r>
            <w:proofErr w:type="spellEnd"/>
            <w:r w:rsidRPr="00B333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траекторий личности в цифровом обществе</w:t>
            </w:r>
          </w:p>
        </w:tc>
        <w:tc>
          <w:tcPr>
            <w:tcW w:w="614" w:type="pct"/>
          </w:tcPr>
          <w:p w14:paraId="45676BD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Собственные средства ФГБОУ ВО «Тольяттинский государственный университет»</w:t>
            </w:r>
          </w:p>
          <w:p w14:paraId="2BA0467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pct"/>
          </w:tcPr>
          <w:p w14:paraId="3EBCCBC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473EE254" w14:textId="77777777" w:rsidTr="003226F8">
        <w:tblPrEx>
          <w:tblLook w:val="0000" w:firstRow="0" w:lastRow="0" w:firstColumn="0" w:lastColumn="0" w:noHBand="0" w:noVBand="0"/>
        </w:tblPrEx>
        <w:trPr>
          <w:trHeight w:val="924"/>
        </w:trPr>
        <w:tc>
          <w:tcPr>
            <w:tcW w:w="334" w:type="pct"/>
          </w:tcPr>
          <w:p w14:paraId="0CD84309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649" w:type="pct"/>
          </w:tcPr>
          <w:p w14:paraId="5F9075E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1.6. </w:t>
            </w: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Написание и подготовка к изданию научно-популярного сборника по истории города Ставрополя- Тольятти</w:t>
            </w:r>
          </w:p>
        </w:tc>
        <w:tc>
          <w:tcPr>
            <w:tcW w:w="746" w:type="pct"/>
          </w:tcPr>
          <w:p w14:paraId="440708C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Определение и согласование с заинтересованными сторонами структуры и концепции будущей книги.</w:t>
            </w:r>
          </w:p>
          <w:p w14:paraId="5CE7FA6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Сбор и систематизация источников по истории города (в том числе, интервьюирование).</w:t>
            </w:r>
          </w:p>
          <w:p w14:paraId="4A7D376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Написание и подготовка рукописи сборника к изданию</w:t>
            </w:r>
          </w:p>
        </w:tc>
        <w:tc>
          <w:tcPr>
            <w:tcW w:w="583" w:type="pct"/>
          </w:tcPr>
          <w:p w14:paraId="40C32DE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«Тольяттинский государственный университет»</w:t>
            </w:r>
          </w:p>
        </w:tc>
        <w:tc>
          <w:tcPr>
            <w:tcW w:w="705" w:type="pct"/>
          </w:tcPr>
          <w:p w14:paraId="1AC5D03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Книга будет представлять собой подарочное издание. </w:t>
            </w:r>
          </w:p>
          <w:p w14:paraId="31D09B4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Будет интересна гостям города Тольятти, жителям,  интересующимся историей города,  может быть использовано как учебное пособие</w:t>
            </w:r>
          </w:p>
        </w:tc>
        <w:tc>
          <w:tcPr>
            <w:tcW w:w="721" w:type="pct"/>
          </w:tcPr>
          <w:p w14:paraId="2AE1C477" w14:textId="77777777" w:rsidR="00D6375C" w:rsidRPr="00D6375C" w:rsidRDefault="00D6375C" w:rsidP="00D637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D6375C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В</w:t>
            </w:r>
            <w:r w:rsidR="001061D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2022 году в</w:t>
            </w:r>
            <w:r w:rsidRPr="00D6375C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рамках подготовки книги по истории города</w:t>
            </w:r>
          </w:p>
          <w:p w14:paraId="323AE29F" w14:textId="77777777" w:rsidR="00387F66" w:rsidRDefault="001061DD" w:rsidP="00D637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состоялась</w:t>
            </w:r>
            <w:r w:rsidR="00D6375C" w:rsidRPr="00D6375C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Всероссийская научно-практическая конференция «Новые промышленные города: эволюция и этапы развития со второй половины ХХ века до наших дней»</w:t>
            </w: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.</w:t>
            </w:r>
          </w:p>
          <w:p w14:paraId="1814BBFD" w14:textId="77777777" w:rsidR="001061DD" w:rsidRPr="00B33387" w:rsidRDefault="001061DD" w:rsidP="00D637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061D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 итогам конференции организован постояннодействующий методологический семинар по изучению проблем промышленного города с привлечением городского сообщества, городского Совета по истории.</w:t>
            </w:r>
          </w:p>
        </w:tc>
        <w:tc>
          <w:tcPr>
            <w:tcW w:w="614" w:type="pct"/>
          </w:tcPr>
          <w:p w14:paraId="6E7CA4A9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</w:tcPr>
          <w:p w14:paraId="3EC5D9BC" w14:textId="77777777" w:rsidR="00387F66" w:rsidRPr="005B73F2" w:rsidRDefault="00FA758F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В </w:t>
            </w:r>
            <w:r w:rsidR="00387F66" w:rsidRPr="00B33387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2023 году</w:t>
            </w: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работы в рамках выполнения мероприятия не проводились.</w:t>
            </w:r>
          </w:p>
        </w:tc>
      </w:tr>
      <w:tr w:rsidR="00387F66" w:rsidRPr="005B73F2" w14:paraId="57189CF6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527D92F8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</w:t>
            </w:r>
          </w:p>
          <w:p w14:paraId="367C27DC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411EEC0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14:paraId="4F010EB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 Запуск городской краудсорсинговой платформы</w:t>
            </w:r>
          </w:p>
        </w:tc>
        <w:tc>
          <w:tcPr>
            <w:tcW w:w="746" w:type="pct"/>
          </w:tcPr>
          <w:p w14:paraId="769D9F6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рабочей группы.</w:t>
            </w:r>
          </w:p>
          <w:p w14:paraId="17F9ED7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концепции городской краудсорсинговой платформы для вовлечения граждан в реализацию ключевых городских задач</w:t>
            </w:r>
          </w:p>
          <w:p w14:paraId="6A18CCF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47C29E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A60344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pct"/>
          </w:tcPr>
          <w:p w14:paraId="17C315F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информационных технологий и связи администрации городского округа Тольятти.</w:t>
            </w:r>
          </w:p>
          <w:p w14:paraId="322F3E3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Хозяйствующие субъекты</w:t>
            </w:r>
          </w:p>
          <w:p w14:paraId="59736DE5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согласованию).</w:t>
            </w:r>
          </w:p>
          <w:p w14:paraId="3C4BCBD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экономического развития администрации городского округа Тольятти.</w:t>
            </w:r>
          </w:p>
          <w:p w14:paraId="42D72B2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Торгово-промышленная палата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г.Тольятти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(по согласованию)</w:t>
            </w:r>
          </w:p>
        </w:tc>
        <w:tc>
          <w:tcPr>
            <w:tcW w:w="705" w:type="pct"/>
          </w:tcPr>
          <w:p w14:paraId="539E63C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проекта </w:t>
            </w:r>
          </w:p>
        </w:tc>
        <w:tc>
          <w:tcPr>
            <w:tcW w:w="721" w:type="pct"/>
          </w:tcPr>
          <w:p w14:paraId="7E66E4D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4" w:type="pct"/>
          </w:tcPr>
          <w:p w14:paraId="4C660F9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</w:tcPr>
          <w:p w14:paraId="02717EC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о разработке проекта создания городской краудсорсинговой платформы в отчетном периоде не принималось.</w:t>
            </w:r>
          </w:p>
        </w:tc>
      </w:tr>
      <w:tr w:rsidR="00387F66" w:rsidRPr="005B73F2" w14:paraId="133DB21A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664A63F5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14:paraId="4EE98FA3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2</w:t>
            </w:r>
          </w:p>
        </w:tc>
        <w:tc>
          <w:tcPr>
            <w:tcW w:w="4018" w:type="pct"/>
            <w:gridSpan w:val="6"/>
          </w:tcPr>
          <w:p w14:paraId="71382DB0" w14:textId="77777777" w:rsidR="00387F66" w:rsidRPr="005B73F2" w:rsidRDefault="00387F66" w:rsidP="00387F66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Поддержка социально ориентированных некоммерческих организаций (СОНКО) и общественных инициатив, содействие развитию деятельности СОНКО, в том числе направленной на укрепление межнационального и межконфессионального согласия и волонтерских движений</w:t>
            </w:r>
          </w:p>
        </w:tc>
      </w:tr>
      <w:tr w:rsidR="00F848C0" w:rsidRPr="005B73F2" w14:paraId="24DD2DC9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40E637FB" w14:textId="77777777" w:rsidR="00F848C0" w:rsidRPr="005B73F2" w:rsidRDefault="00F848C0" w:rsidP="00F848C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649" w:type="pct"/>
          </w:tcPr>
          <w:p w14:paraId="5AFE7C49" w14:textId="77777777" w:rsidR="00F848C0" w:rsidRPr="005B73F2" w:rsidRDefault="00F848C0" w:rsidP="00F848C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 Оказание финансовой поддержки на развитие общественных инициатив и реализацию социально значимых проектов СОНКО и ТОС</w:t>
            </w:r>
          </w:p>
        </w:tc>
        <w:tc>
          <w:tcPr>
            <w:tcW w:w="746" w:type="pct"/>
          </w:tcPr>
          <w:p w14:paraId="6FF2F022" w14:textId="77777777" w:rsidR="00F848C0" w:rsidRPr="005B73F2" w:rsidRDefault="00F848C0" w:rsidP="00F848C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СОНКО, не являющимся государственными (муниципальными) учреждениями в рамках муниципальной программы «Поддержка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2021-2027 годы»</w:t>
            </w:r>
          </w:p>
        </w:tc>
        <w:tc>
          <w:tcPr>
            <w:tcW w:w="583" w:type="pct"/>
          </w:tcPr>
          <w:p w14:paraId="55F32C9B" w14:textId="77777777" w:rsidR="00F848C0" w:rsidRPr="005B73F2" w:rsidRDefault="00F848C0" w:rsidP="00F84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взаимодействия с общественностью администрации городского округа Тольятти</w:t>
            </w:r>
          </w:p>
        </w:tc>
        <w:tc>
          <w:tcPr>
            <w:tcW w:w="705" w:type="pct"/>
          </w:tcPr>
          <w:p w14:paraId="6D0311A5" w14:textId="77777777" w:rsidR="00F848C0" w:rsidRPr="005B73F2" w:rsidRDefault="00F848C0" w:rsidP="00F848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Финансовая поддержка СОНКО, не являющихся государственными (муниципальными) учреждениями</w:t>
            </w:r>
          </w:p>
        </w:tc>
        <w:tc>
          <w:tcPr>
            <w:tcW w:w="721" w:type="pct"/>
          </w:tcPr>
          <w:p w14:paraId="29C8D0E4" w14:textId="77777777" w:rsidR="00F848C0" w:rsidRPr="005C3257" w:rsidRDefault="00F848C0" w:rsidP="00F848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СОНКО, получивших финансовую поддержку – 72 (100%)</w:t>
            </w:r>
          </w:p>
        </w:tc>
        <w:tc>
          <w:tcPr>
            <w:tcW w:w="614" w:type="pct"/>
          </w:tcPr>
          <w:p w14:paraId="18028EAD" w14:textId="77777777" w:rsidR="00F848C0" w:rsidRDefault="00F848C0" w:rsidP="00F848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8 154 тыс. руб., в том числе:</w:t>
            </w:r>
          </w:p>
          <w:p w14:paraId="35284024" w14:textId="77777777" w:rsidR="00F848C0" w:rsidRDefault="00F848C0" w:rsidP="00F848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1844,0 тыс. руб. – областной бюджет;</w:t>
            </w:r>
          </w:p>
          <w:p w14:paraId="64316EE1" w14:textId="77777777" w:rsidR="00F848C0" w:rsidRPr="005C3257" w:rsidRDefault="00F848C0" w:rsidP="00F848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6310,0 тыс.</w:t>
            </w:r>
            <w:r w:rsidR="003D705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руб. – бюджет </w:t>
            </w:r>
            <w:proofErr w:type="spellStart"/>
            <w:r w:rsidR="003D705B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="003D705B">
              <w:rPr>
                <w:rFonts w:ascii="Times New Roman" w:eastAsia="Calibri" w:hAnsi="Times New Roman" w:cs="Times New Roman"/>
                <w:sz w:val="20"/>
                <w:szCs w:val="20"/>
              </w:rPr>
              <w:t>. Тольятти.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650" w:type="pct"/>
          </w:tcPr>
          <w:p w14:paraId="5777AAB8" w14:textId="77777777" w:rsidR="00F848C0" w:rsidRPr="005B73F2" w:rsidRDefault="00F848C0" w:rsidP="00F848C0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63A7" w:rsidRPr="005B73F2" w14:paraId="55EBD2A4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543242CC" w14:textId="77777777" w:rsidR="00FE63A7" w:rsidRPr="005B73F2" w:rsidRDefault="00FE63A7" w:rsidP="00FE63A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II</w:t>
            </w:r>
            <w:r w:rsidRPr="003D705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649" w:type="pct"/>
          </w:tcPr>
          <w:p w14:paraId="27397097" w14:textId="77777777" w:rsidR="00FE63A7" w:rsidRPr="005B73F2" w:rsidRDefault="00FE63A7" w:rsidP="00FE63A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 Организация в городском округе Тольятти содействия СОНКО в развитии гражданского общества</w:t>
            </w:r>
          </w:p>
        </w:tc>
        <w:tc>
          <w:tcPr>
            <w:tcW w:w="746" w:type="pct"/>
          </w:tcPr>
          <w:p w14:paraId="61A11A95" w14:textId="77777777" w:rsidR="00FE63A7" w:rsidRPr="005B73F2" w:rsidRDefault="00FE63A7" w:rsidP="00FE63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Совета по вопросам межэтнического и межконфессионального взаимодействия при администрации городского округа Тольятти с участием национально-культурных общественных объединений</w:t>
            </w:r>
          </w:p>
        </w:tc>
        <w:tc>
          <w:tcPr>
            <w:tcW w:w="583" w:type="pct"/>
          </w:tcPr>
          <w:p w14:paraId="7C85BC23" w14:textId="77777777" w:rsidR="00FE63A7" w:rsidRPr="005B73F2" w:rsidRDefault="00FE63A7" w:rsidP="00FE63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взаимодействия с общественностью администрации городского округа Тольятти</w:t>
            </w:r>
          </w:p>
        </w:tc>
        <w:tc>
          <w:tcPr>
            <w:tcW w:w="705" w:type="pct"/>
          </w:tcPr>
          <w:p w14:paraId="318F8E24" w14:textId="77777777" w:rsidR="00FE63A7" w:rsidRPr="005B73F2" w:rsidRDefault="00FE63A7" w:rsidP="00FE63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Проведенные заседания – 2.</w:t>
            </w:r>
          </w:p>
        </w:tc>
        <w:tc>
          <w:tcPr>
            <w:tcW w:w="721" w:type="pct"/>
          </w:tcPr>
          <w:p w14:paraId="6B4CC5A1" w14:textId="77777777" w:rsidR="00FE63A7" w:rsidRPr="005C3257" w:rsidRDefault="00FE63A7" w:rsidP="00FE63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Проведенные заседания – 2 (100%)</w:t>
            </w:r>
          </w:p>
        </w:tc>
        <w:tc>
          <w:tcPr>
            <w:tcW w:w="614" w:type="pct"/>
          </w:tcPr>
          <w:p w14:paraId="7B46A76C" w14:textId="77777777" w:rsidR="00FE63A7" w:rsidRPr="005C3257" w:rsidRDefault="00FE63A7" w:rsidP="00FE63A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650" w:type="pct"/>
          </w:tcPr>
          <w:p w14:paraId="6091D6D7" w14:textId="77777777" w:rsidR="00FE63A7" w:rsidRPr="005C3257" w:rsidRDefault="00FE63A7" w:rsidP="00FE63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63A7" w:rsidRPr="005B73F2" w14:paraId="320D124C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  <w:vMerge w:val="restart"/>
          </w:tcPr>
          <w:p w14:paraId="52FCC3EE" w14:textId="77777777" w:rsidR="00FE63A7" w:rsidRPr="005B73F2" w:rsidRDefault="00FE63A7" w:rsidP="00FE63A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649" w:type="pct"/>
            <w:vMerge w:val="restart"/>
          </w:tcPr>
          <w:p w14:paraId="45F55FF2" w14:textId="77777777" w:rsidR="00FE63A7" w:rsidRPr="005B73F2" w:rsidRDefault="00FE63A7" w:rsidP="00FE63A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 Оказание содействия организациям ветеранов и инвалидов</w:t>
            </w:r>
          </w:p>
          <w:p w14:paraId="716EA2A0" w14:textId="77777777" w:rsidR="00FE63A7" w:rsidRPr="005B73F2" w:rsidRDefault="00FE63A7" w:rsidP="00FE63A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6" w:type="pct"/>
          </w:tcPr>
          <w:p w14:paraId="3C61BA8D" w14:textId="77777777" w:rsidR="00FE63A7" w:rsidRPr="005B73F2" w:rsidRDefault="00FE63A7" w:rsidP="00FE63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Награждение лауреатов именных премий главы городского округа Тольятти для лиц с ограниченными возможностями здоровья и добровольцев из числа жителей городского округа</w:t>
            </w:r>
          </w:p>
        </w:tc>
        <w:tc>
          <w:tcPr>
            <w:tcW w:w="583" w:type="pct"/>
          </w:tcPr>
          <w:p w14:paraId="0C3E98C1" w14:textId="77777777" w:rsidR="00FE63A7" w:rsidRPr="005B73F2" w:rsidRDefault="00FE63A7" w:rsidP="00FE63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взаимодействия с общественностью администрации городского округа Тольятти</w:t>
            </w:r>
          </w:p>
        </w:tc>
        <w:tc>
          <w:tcPr>
            <w:tcW w:w="705" w:type="pct"/>
          </w:tcPr>
          <w:p w14:paraId="5876DC4F" w14:textId="77777777" w:rsidR="00FE63A7" w:rsidRPr="005B73F2" w:rsidRDefault="00FE63A7" w:rsidP="00FE63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граждан награжденных – 18.</w:t>
            </w:r>
          </w:p>
        </w:tc>
        <w:tc>
          <w:tcPr>
            <w:tcW w:w="721" w:type="pct"/>
          </w:tcPr>
          <w:p w14:paraId="62EEA561" w14:textId="77777777" w:rsidR="00FE63A7" w:rsidRPr="005C3257" w:rsidRDefault="00FE63A7" w:rsidP="00FE63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граждан награжденных – 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(100%)</w:t>
            </w:r>
          </w:p>
        </w:tc>
        <w:tc>
          <w:tcPr>
            <w:tcW w:w="614" w:type="pct"/>
          </w:tcPr>
          <w:p w14:paraId="784B5C8B" w14:textId="77777777" w:rsidR="00FE63A7" w:rsidRPr="005C3257" w:rsidRDefault="00FE63A7" w:rsidP="00FE63A7">
            <w:pPr>
              <w:spacing w:before="100" w:beforeAutospacing="1" w:after="100" w:afterAutospacing="1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360,0 тыс. руб. – бюджет городского округа Тольятти</w:t>
            </w:r>
          </w:p>
        </w:tc>
        <w:tc>
          <w:tcPr>
            <w:tcW w:w="650" w:type="pct"/>
          </w:tcPr>
          <w:p w14:paraId="7E2A2652" w14:textId="77777777" w:rsidR="00FE63A7" w:rsidRPr="005C3257" w:rsidRDefault="00FE63A7" w:rsidP="00FE63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63A7" w:rsidRPr="005B73F2" w14:paraId="34AE5046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  <w:vMerge/>
          </w:tcPr>
          <w:p w14:paraId="3A83C6DA" w14:textId="77777777" w:rsidR="00FE63A7" w:rsidRPr="005B73F2" w:rsidRDefault="00FE63A7" w:rsidP="00FE63A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  <w:vMerge/>
          </w:tcPr>
          <w:p w14:paraId="6C70597B" w14:textId="77777777" w:rsidR="00FE63A7" w:rsidRPr="005B73F2" w:rsidRDefault="00FE63A7" w:rsidP="00FE6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2D25BE0B" w14:textId="77777777" w:rsidR="00FE63A7" w:rsidRPr="005B73F2" w:rsidRDefault="00FE63A7" w:rsidP="00FE63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культурно-массового мероприятия, посвященного празднованию очередной годовщины Дня Победы советского народа в Великой Отечественной войне 1941-1945 годов</w:t>
            </w:r>
          </w:p>
        </w:tc>
        <w:tc>
          <w:tcPr>
            <w:tcW w:w="583" w:type="pct"/>
          </w:tcPr>
          <w:p w14:paraId="1BF8774D" w14:textId="77777777" w:rsidR="00FE63A7" w:rsidRPr="005B73F2" w:rsidRDefault="00FE63A7" w:rsidP="00FE63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взаимодействия с общественностью администрации городского округа Тольятти</w:t>
            </w:r>
          </w:p>
        </w:tc>
        <w:tc>
          <w:tcPr>
            <w:tcW w:w="705" w:type="pct"/>
          </w:tcPr>
          <w:p w14:paraId="26058D81" w14:textId="77777777" w:rsidR="00FE63A7" w:rsidRPr="005B73F2" w:rsidRDefault="00FE63A7" w:rsidP="00FE63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мероприятия – 100 чел.</w:t>
            </w:r>
          </w:p>
        </w:tc>
        <w:tc>
          <w:tcPr>
            <w:tcW w:w="721" w:type="pct"/>
          </w:tcPr>
          <w:p w14:paraId="3E12611C" w14:textId="77777777" w:rsidR="00FE63A7" w:rsidRPr="005C3257" w:rsidRDefault="00FE63A7" w:rsidP="00FE63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3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мероприятия – 100 чел.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(100%)</w:t>
            </w:r>
          </w:p>
        </w:tc>
        <w:tc>
          <w:tcPr>
            <w:tcW w:w="614" w:type="pct"/>
          </w:tcPr>
          <w:p w14:paraId="62244171" w14:textId="77777777" w:rsidR="00FE63A7" w:rsidRPr="005C3257" w:rsidRDefault="00FE63A7" w:rsidP="00FE63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144,3 тыс. руб. - бюджет городского округа Тольятти</w:t>
            </w:r>
          </w:p>
        </w:tc>
        <w:tc>
          <w:tcPr>
            <w:tcW w:w="650" w:type="pct"/>
          </w:tcPr>
          <w:p w14:paraId="23EF76D3" w14:textId="77777777" w:rsidR="00FE63A7" w:rsidRPr="005C3257" w:rsidRDefault="00FE63A7" w:rsidP="00FE63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63A7" w:rsidRPr="005B73F2" w14:paraId="0A422852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  <w:vMerge/>
          </w:tcPr>
          <w:p w14:paraId="1E4A5C2F" w14:textId="77777777" w:rsidR="00FE63A7" w:rsidRPr="005B73F2" w:rsidRDefault="00FE63A7" w:rsidP="00FE63A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  <w:vMerge/>
          </w:tcPr>
          <w:p w14:paraId="25BF26E1" w14:textId="77777777" w:rsidR="00FE63A7" w:rsidRPr="005B73F2" w:rsidRDefault="00FE63A7" w:rsidP="00FE6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31435B3C" w14:textId="77777777" w:rsidR="00FE63A7" w:rsidRPr="005B73F2" w:rsidRDefault="00FE63A7" w:rsidP="00FE63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Доставка отдельных категорий граждан, зарегистрированных на территории городского округа Тольятти, на социально значимые мероприятия</w:t>
            </w:r>
          </w:p>
        </w:tc>
        <w:tc>
          <w:tcPr>
            <w:tcW w:w="583" w:type="pct"/>
          </w:tcPr>
          <w:p w14:paraId="000FC9F1" w14:textId="77777777" w:rsidR="00FE63A7" w:rsidRPr="005B73F2" w:rsidRDefault="00FE63A7" w:rsidP="00FE63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взаимодействия с общественностью администрации городского округа Тольятти</w:t>
            </w:r>
          </w:p>
        </w:tc>
        <w:tc>
          <w:tcPr>
            <w:tcW w:w="705" w:type="pct"/>
          </w:tcPr>
          <w:p w14:paraId="78C2DE6A" w14:textId="77777777" w:rsidR="00FE63A7" w:rsidRPr="005B73F2" w:rsidRDefault="00FE63A7" w:rsidP="00FE63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поездок на соответствующие мероприятия:</w:t>
            </w:r>
          </w:p>
          <w:p w14:paraId="66DB8DBB" w14:textId="77777777" w:rsidR="00FE63A7" w:rsidRPr="005B73F2" w:rsidRDefault="00FE63A7" w:rsidP="00FE63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2022-2024гг. – не менее 4-х.</w:t>
            </w:r>
          </w:p>
        </w:tc>
        <w:tc>
          <w:tcPr>
            <w:tcW w:w="721" w:type="pct"/>
          </w:tcPr>
          <w:p w14:paraId="0FD924EA" w14:textId="77777777" w:rsidR="00FE63A7" w:rsidRPr="00086376" w:rsidRDefault="00FE63A7" w:rsidP="00FE63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поездок на соответствующие мероприятия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2023 год – 3.</w:t>
            </w:r>
          </w:p>
        </w:tc>
        <w:tc>
          <w:tcPr>
            <w:tcW w:w="614" w:type="pct"/>
          </w:tcPr>
          <w:p w14:paraId="1869E0A7" w14:textId="77777777" w:rsidR="00FE63A7" w:rsidRPr="005C3257" w:rsidRDefault="00FE63A7" w:rsidP="00FE63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 тыс. руб. - бюджет городского округа Тольятти</w:t>
            </w:r>
          </w:p>
        </w:tc>
        <w:tc>
          <w:tcPr>
            <w:tcW w:w="650" w:type="pct"/>
          </w:tcPr>
          <w:p w14:paraId="30DC30A0" w14:textId="77777777" w:rsidR="00FE63A7" w:rsidRPr="005C3257" w:rsidRDefault="00FE63A7" w:rsidP="00FE63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планового значения индикатора «Количество поездок на соответствующие мероприятия» по муниципальной программе на значение «Не менее 2-х поездок»</w:t>
            </w:r>
          </w:p>
        </w:tc>
      </w:tr>
      <w:tr w:rsidR="00387F66" w:rsidRPr="005B73F2" w14:paraId="6EC6E8C2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27117C20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649" w:type="pct"/>
          </w:tcPr>
          <w:p w14:paraId="64D3A32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 Оказание финансовой поддержки на развитие общественных инициатив и реализацию социально значимых проектов СОНКО и НКО</w:t>
            </w:r>
          </w:p>
        </w:tc>
        <w:tc>
          <w:tcPr>
            <w:tcW w:w="746" w:type="pct"/>
          </w:tcPr>
          <w:p w14:paraId="2626EC9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субсидии СОНКО, не являющимся государственными (муниципальными) учреждениями – общественным объединениям пожарной охраны, на осуществление уставной деятельности по участию в профилактике и (или) тушении пожаров и проведении аварийно-спасательных работ на территории городского округа Тольятти</w:t>
            </w:r>
          </w:p>
        </w:tc>
        <w:tc>
          <w:tcPr>
            <w:tcW w:w="583" w:type="pct"/>
          </w:tcPr>
          <w:p w14:paraId="3E4FBD3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общественной безопасности администрации городского округа Тольятти</w:t>
            </w:r>
          </w:p>
        </w:tc>
        <w:tc>
          <w:tcPr>
            <w:tcW w:w="705" w:type="pct"/>
          </w:tcPr>
          <w:p w14:paraId="1419D43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Финансовая поддержка СОНКО, не являющихся государственными (муниципальными) учреждениями</w:t>
            </w:r>
          </w:p>
        </w:tc>
        <w:tc>
          <w:tcPr>
            <w:tcW w:w="721" w:type="pct"/>
          </w:tcPr>
          <w:p w14:paraId="3DEE625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Осуществлена финансовая поддержка СОНКО – 1 ед.</w:t>
            </w:r>
          </w:p>
        </w:tc>
        <w:tc>
          <w:tcPr>
            <w:tcW w:w="614" w:type="pct"/>
          </w:tcPr>
          <w:p w14:paraId="7D40B90A" w14:textId="77777777" w:rsidR="00387F66" w:rsidRPr="005B73F2" w:rsidRDefault="0057071E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2 330</w:t>
            </w:r>
            <w:r w:rsidR="00387F66"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 тыс. руб. – бюджет</w:t>
            </w:r>
          </w:p>
          <w:p w14:paraId="3707AF5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Тольятти.</w:t>
            </w:r>
          </w:p>
          <w:p w14:paraId="3CDF710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pct"/>
          </w:tcPr>
          <w:p w14:paraId="62FF149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68A4688A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5FDC41E0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I-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</w:tcPr>
          <w:p w14:paraId="1FD821B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2.5. Участие в реализации региональной составляющей федерального проекта «Социальная активность» национального проекта «Образование»  </w:t>
            </w:r>
          </w:p>
        </w:tc>
        <w:tc>
          <w:tcPr>
            <w:tcW w:w="746" w:type="pct"/>
          </w:tcPr>
          <w:p w14:paraId="41914BAF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мероприятий уровня муниципальных образований, предусмотренных в рамках региональной составляющей федерального проекта «Социальная активность» национального проекта «Образование»</w:t>
            </w:r>
          </w:p>
        </w:tc>
        <w:tc>
          <w:tcPr>
            <w:tcW w:w="583" w:type="pct"/>
          </w:tcPr>
          <w:p w14:paraId="7E113DE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</w:t>
            </w:r>
          </w:p>
          <w:p w14:paraId="767FE19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22FF2E10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федерального проекта, установленных на 2019-2024 годы</w:t>
            </w:r>
          </w:p>
        </w:tc>
        <w:tc>
          <w:tcPr>
            <w:tcW w:w="721" w:type="pct"/>
          </w:tcPr>
          <w:p w14:paraId="3296D030" w14:textId="77777777" w:rsidR="002A5FC6" w:rsidRDefault="00272568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25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 «</w:t>
            </w:r>
            <w:proofErr w:type="gramEnd"/>
            <w:r w:rsidRPr="00272568">
              <w:rPr>
                <w:rFonts w:ascii="Times New Roman" w:hAnsi="Times New Roman" w:cs="Times New Roman"/>
                <w:sz w:val="20"/>
                <w:szCs w:val="20"/>
              </w:rPr>
              <w:t>Общая численность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деятельность, чел.»</w:t>
            </w:r>
            <w:r w:rsidR="002A5FC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EBD9A00" w14:textId="77777777" w:rsidR="00387F66" w:rsidRPr="005B73F2" w:rsidRDefault="002A5FC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год – 36 280 чел.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120 %).</w:t>
            </w:r>
          </w:p>
        </w:tc>
        <w:tc>
          <w:tcPr>
            <w:tcW w:w="614" w:type="pct"/>
          </w:tcPr>
          <w:p w14:paraId="2AC9E6AA" w14:textId="77777777" w:rsidR="00387F66" w:rsidRPr="00D81E6D" w:rsidRDefault="007805A1" w:rsidP="007805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650" w:type="pct"/>
          </w:tcPr>
          <w:p w14:paraId="1EA2DA7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28DE578A" w14:textId="77777777" w:rsidTr="003226F8">
        <w:tblPrEx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334" w:type="pct"/>
          </w:tcPr>
          <w:p w14:paraId="064B5765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14:paraId="13646854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3" w:name="_Hlk98160787"/>
            <w:r w:rsidRPr="005B73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 3</w:t>
            </w:r>
            <w:bookmarkEnd w:id="23"/>
          </w:p>
        </w:tc>
        <w:tc>
          <w:tcPr>
            <w:tcW w:w="4018" w:type="pct"/>
            <w:gridSpan w:val="6"/>
          </w:tcPr>
          <w:p w14:paraId="0E031F8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условий для развития Тольятти как центра всероссийского значения для событийного, экологического, промышленного, делового и образовательного туризма</w:t>
            </w:r>
          </w:p>
        </w:tc>
      </w:tr>
      <w:tr w:rsidR="002F5783" w:rsidRPr="005B73F2" w14:paraId="2DFBDF4B" w14:textId="77777777" w:rsidTr="003226F8">
        <w:tblPrEx>
          <w:tblLook w:val="0000" w:firstRow="0" w:lastRow="0" w:firstColumn="0" w:lastColumn="0" w:noHBand="0" w:noVBand="0"/>
        </w:tblPrEx>
        <w:trPr>
          <w:trHeight w:val="1607"/>
        </w:trPr>
        <w:tc>
          <w:tcPr>
            <w:tcW w:w="334" w:type="pct"/>
          </w:tcPr>
          <w:p w14:paraId="74D11183" w14:textId="77777777" w:rsidR="002F5783" w:rsidRPr="005B73F2" w:rsidRDefault="002F5783" w:rsidP="002F578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649" w:type="pct"/>
          </w:tcPr>
          <w:p w14:paraId="1399BA44" w14:textId="77777777" w:rsidR="002F5783" w:rsidRPr="005B73F2" w:rsidRDefault="002F5783" w:rsidP="002F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 для формирования и продвижения туристского продукта</w:t>
            </w:r>
          </w:p>
        </w:tc>
        <w:tc>
          <w:tcPr>
            <w:tcW w:w="746" w:type="pct"/>
          </w:tcPr>
          <w:p w14:paraId="0B8B76EF" w14:textId="77777777" w:rsidR="002F5783" w:rsidRPr="005B73F2" w:rsidRDefault="002F5783" w:rsidP="002F57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муниципальной программой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«Создание условий для развития туризма на территории городского округа Тольятти на 2021-2030 годы»</w:t>
            </w:r>
          </w:p>
        </w:tc>
        <w:tc>
          <w:tcPr>
            <w:tcW w:w="583" w:type="pct"/>
          </w:tcPr>
          <w:p w14:paraId="005E5318" w14:textId="77777777" w:rsidR="002F5783" w:rsidRPr="005B73F2" w:rsidRDefault="002F5783" w:rsidP="002F57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международных и межрегиональных связей администрации городского округа Тольятти</w:t>
            </w:r>
          </w:p>
        </w:tc>
        <w:tc>
          <w:tcPr>
            <w:tcW w:w="705" w:type="pct"/>
          </w:tcPr>
          <w:p w14:paraId="3DA66FE6" w14:textId="77777777" w:rsidR="002F5783" w:rsidRPr="005B73F2" w:rsidRDefault="002F5783" w:rsidP="002F57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 туристической привлекательности городского округа Тольятти за счет более разнообразного предложения на туристическом рынке услуг</w:t>
            </w:r>
          </w:p>
        </w:tc>
        <w:tc>
          <w:tcPr>
            <w:tcW w:w="721" w:type="pct"/>
          </w:tcPr>
          <w:p w14:paraId="351F9C87" w14:textId="77777777" w:rsidR="002F5783" w:rsidRPr="005B73F2" w:rsidRDefault="002F5783" w:rsidP="002F57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4" w:type="pct"/>
          </w:tcPr>
          <w:p w14:paraId="18C4C455" w14:textId="77777777" w:rsidR="002F5783" w:rsidRPr="005B73F2" w:rsidRDefault="002F5783" w:rsidP="002F57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</w:tcPr>
          <w:p w14:paraId="4FACA9D3" w14:textId="77777777" w:rsidR="002F5783" w:rsidRPr="005B73F2" w:rsidRDefault="002F5783" w:rsidP="002F57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финансирования.</w:t>
            </w:r>
          </w:p>
        </w:tc>
      </w:tr>
      <w:tr w:rsidR="00387F66" w:rsidRPr="005B73F2" w14:paraId="3B21769C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32B1F958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649" w:type="pct"/>
          </w:tcPr>
          <w:p w14:paraId="70B7682D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3.2.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 для повышения качества предоставляемых туристских услуг</w:t>
            </w:r>
          </w:p>
        </w:tc>
        <w:tc>
          <w:tcPr>
            <w:tcW w:w="746" w:type="pct"/>
          </w:tcPr>
          <w:p w14:paraId="472483E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муниципальной программой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«Создание условий для развития туризма на территории городского округа Тольятти на 2021-2030 годы»</w:t>
            </w:r>
          </w:p>
        </w:tc>
        <w:tc>
          <w:tcPr>
            <w:tcW w:w="583" w:type="pct"/>
          </w:tcPr>
          <w:p w14:paraId="5EE6056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международных и межрегиональных связей администрации городского округа Тольятти</w:t>
            </w:r>
          </w:p>
        </w:tc>
        <w:tc>
          <w:tcPr>
            <w:tcW w:w="705" w:type="pct"/>
          </w:tcPr>
          <w:p w14:paraId="396AD069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профессионального уровня обслуживания клиентов на объектах коллективных средств размещения, объектов питания и туристского сервиса.</w:t>
            </w:r>
          </w:p>
        </w:tc>
        <w:tc>
          <w:tcPr>
            <w:tcW w:w="721" w:type="pct"/>
          </w:tcPr>
          <w:p w14:paraId="51CA0D42" w14:textId="77777777" w:rsidR="00387F66" w:rsidRPr="005B73F2" w:rsidRDefault="00387F66" w:rsidP="00387F6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4" w:type="pct"/>
          </w:tcPr>
          <w:p w14:paraId="4F6B70E5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</w:tcPr>
          <w:p w14:paraId="67D6EBD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финансирования.</w:t>
            </w:r>
          </w:p>
        </w:tc>
      </w:tr>
      <w:tr w:rsidR="00387F66" w:rsidRPr="005B73F2" w14:paraId="162AF6DB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0DD015AB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I-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</w:tcPr>
          <w:p w14:paraId="02DBF02E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 Содействие развитию промышленного туризма</w:t>
            </w:r>
          </w:p>
        </w:tc>
        <w:tc>
          <w:tcPr>
            <w:tcW w:w="746" w:type="pct"/>
          </w:tcPr>
          <w:p w14:paraId="4A99CAE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экскурсий на промышленную площадку с целью повышения ознакомления горожан и гостей города с промышленным потенциалом Тольятти</w:t>
            </w:r>
          </w:p>
        </w:tc>
        <w:tc>
          <w:tcPr>
            <w:tcW w:w="583" w:type="pct"/>
          </w:tcPr>
          <w:p w14:paraId="0909267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ПАО </w:t>
            </w:r>
          </w:p>
          <w:p w14:paraId="3F1525A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«КуйбышевАзот» (по согласованию)</w:t>
            </w:r>
          </w:p>
        </w:tc>
        <w:tc>
          <w:tcPr>
            <w:tcW w:w="705" w:type="pct"/>
          </w:tcPr>
          <w:p w14:paraId="2951642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Повышение привлекательности города для любителей промышленного туризма</w:t>
            </w:r>
          </w:p>
        </w:tc>
        <w:tc>
          <w:tcPr>
            <w:tcW w:w="721" w:type="pct"/>
          </w:tcPr>
          <w:p w14:paraId="327B539B" w14:textId="77777777" w:rsidR="00387F66" w:rsidRPr="009109AB" w:rsidRDefault="009109AB" w:rsidP="009109A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9A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Корпоративный музей и промплощадку предприятия посетили с экскурсиями 700 чел.</w:t>
            </w:r>
          </w:p>
        </w:tc>
        <w:tc>
          <w:tcPr>
            <w:tcW w:w="614" w:type="pct"/>
          </w:tcPr>
          <w:p w14:paraId="4043205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650" w:type="pct"/>
          </w:tcPr>
          <w:p w14:paraId="6A3BE0C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2163A412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094CEAC1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I-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</w:tcPr>
          <w:p w14:paraId="66D6B49E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3.4. Повышение имиджа Тольятти как туристического центра</w:t>
            </w:r>
          </w:p>
        </w:tc>
        <w:tc>
          <w:tcPr>
            <w:tcW w:w="746" w:type="pct"/>
          </w:tcPr>
          <w:p w14:paraId="55DC0EA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в организации в Тольятти массовых мероприятий всероссийского значения, международных событийных мероприятий.</w:t>
            </w:r>
          </w:p>
          <w:p w14:paraId="762BF7A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Спонсорская помощь тольяттинской команде по спидвею.</w:t>
            </w:r>
          </w:p>
          <w:p w14:paraId="0FC8EF0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развитие яхт-клуба «Дружба»</w:t>
            </w:r>
          </w:p>
        </w:tc>
        <w:tc>
          <w:tcPr>
            <w:tcW w:w="583" w:type="pct"/>
          </w:tcPr>
          <w:p w14:paraId="2A87ABD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ПАО «КуйбышевАзот»</w:t>
            </w:r>
          </w:p>
          <w:p w14:paraId="31D893C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(по согласованию)</w:t>
            </w:r>
          </w:p>
        </w:tc>
        <w:tc>
          <w:tcPr>
            <w:tcW w:w="705" w:type="pct"/>
          </w:tcPr>
          <w:p w14:paraId="5CA9FB0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Повышение привлекательности города для любителей спортивного туризма</w:t>
            </w:r>
          </w:p>
        </w:tc>
        <w:tc>
          <w:tcPr>
            <w:tcW w:w="721" w:type="pct"/>
          </w:tcPr>
          <w:p w14:paraId="000F3AAC" w14:textId="77777777" w:rsidR="00E74BAA" w:rsidRDefault="00E74BAA" w:rsidP="00E74B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E74BA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В яхт-клубе «Дружба» проведено около 20 различных соревнований, в т.ч. Чемпионат Ро</w:t>
            </w: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ссии в олимпийских классах яхт.</w:t>
            </w:r>
          </w:p>
          <w:p w14:paraId="634A7BC6" w14:textId="77777777" w:rsidR="00387F66" w:rsidRPr="00E74BAA" w:rsidRDefault="00E74BAA" w:rsidP="00E74B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Осуществлено </w:t>
            </w:r>
            <w:proofErr w:type="spellStart"/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</w:t>
            </w:r>
            <w:r w:rsidRPr="00E74BA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офинасирование</w:t>
            </w:r>
            <w:proofErr w:type="spellEnd"/>
            <w:r w:rsidRPr="00E74BA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Чемпионата РФ по </w:t>
            </w:r>
            <w:proofErr w:type="spellStart"/>
            <w:r w:rsidRPr="00E74BA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скайтингу</w:t>
            </w:r>
            <w:proofErr w:type="spellEnd"/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4" w:type="pct"/>
          </w:tcPr>
          <w:p w14:paraId="3B7B49FA" w14:textId="77777777" w:rsidR="00387F66" w:rsidRPr="005B73F2" w:rsidRDefault="00E74BAA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58 500</w:t>
            </w:r>
            <w:r w:rsidR="00387F66"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тыс. руб. – собственные средства</w:t>
            </w:r>
          </w:p>
        </w:tc>
        <w:tc>
          <w:tcPr>
            <w:tcW w:w="650" w:type="pct"/>
          </w:tcPr>
          <w:p w14:paraId="03D1C44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2ABB31C8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069A1CEF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bookmarkStart w:id="24" w:name="_Hlk98164149"/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</w:tcPr>
          <w:p w14:paraId="6154C0DB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5" w:name="_Hlk98164075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3.5. Кампус ТГУ – туристический объект города Тольятти</w:t>
            </w:r>
            <w:bookmarkEnd w:id="25"/>
          </w:p>
        </w:tc>
        <w:tc>
          <w:tcPr>
            <w:tcW w:w="746" w:type="pct"/>
          </w:tcPr>
          <w:p w14:paraId="0B778F1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экскурсий по кампусу ТГУ «История университета –  история города», включая основные объекты кампуса и ведущие научные-исследовательские лаборатории университета </w:t>
            </w:r>
          </w:p>
        </w:tc>
        <w:tc>
          <w:tcPr>
            <w:tcW w:w="583" w:type="pct"/>
          </w:tcPr>
          <w:p w14:paraId="04B83C2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«Тольяттинский государственный университет» (по согласованию)</w:t>
            </w:r>
          </w:p>
          <w:p w14:paraId="2AE911E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</w:tcPr>
          <w:p w14:paraId="4A61251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Включение в программу городских событий и праздничных мероприятий проведение не менее 5 экскурсий в год для делегаций и гостей города (деловой туризм)</w:t>
            </w:r>
          </w:p>
        </w:tc>
        <w:tc>
          <w:tcPr>
            <w:tcW w:w="721" w:type="pct"/>
          </w:tcPr>
          <w:p w14:paraId="0BD97A9E" w14:textId="77777777" w:rsidR="00387F66" w:rsidRPr="00E22204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Регулярно студенты «Студенческого экскурсионного бюро ТГУ» проводят квест-экскурсии «Блогер» (экскурсии по кампусу университета) для школьников города: </w:t>
            </w:r>
          </w:p>
          <w:p w14:paraId="3141B1E7" w14:textId="77777777" w:rsidR="00387F66" w:rsidRPr="00E22204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В 2023 году в экскурсиях по кампусу ТГУ приняли участие более 700</w:t>
            </w:r>
          </w:p>
          <w:p w14:paraId="4052AEBA" w14:textId="77777777" w:rsidR="00387F66" w:rsidRPr="00E22204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учащихся 9-11 классов школ </w:t>
            </w:r>
            <w:proofErr w:type="spellStart"/>
            <w:r w:rsidRPr="00E22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E22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Тольятти и г. Жигулевск, школ Ставропольского района. </w:t>
            </w:r>
          </w:p>
          <w:p w14:paraId="3F05FE2C" w14:textId="77777777" w:rsidR="00387F66" w:rsidRPr="00E22204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Проведена экскурсия по кампусу для участников Летней школы «НАНО_ТГУ».</w:t>
            </w:r>
          </w:p>
          <w:p w14:paraId="63F4A756" w14:textId="77777777" w:rsidR="00387F66" w:rsidRPr="00E22204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Проведены экскурсии для участников «Летней школы Эйнштейн»</w:t>
            </w:r>
          </w:p>
          <w:p w14:paraId="3BC487C7" w14:textId="77777777" w:rsidR="00387F66" w:rsidRPr="00E22204" w:rsidRDefault="00387F66" w:rsidP="00387F6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22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E22204">
              <w:rPr>
                <w:rFonts w:ascii="Times New Roman" w:eastAsia="Calibri" w:hAnsi="Times New Roman" w:cs="Times New Roman"/>
                <w:sz w:val="20"/>
                <w:szCs w:val="20"/>
              </w:rPr>
              <w:t>Экскурсия «</w:t>
            </w:r>
            <w:proofErr w:type="spellStart"/>
            <w:r w:rsidRPr="00E22204">
              <w:rPr>
                <w:rFonts w:ascii="Times New Roman" w:eastAsia="Calibri" w:hAnsi="Times New Roman" w:cs="Times New Roman"/>
                <w:sz w:val="20"/>
                <w:szCs w:val="20"/>
              </w:rPr>
              <w:t>ПРОслушай</w:t>
            </w:r>
            <w:proofErr w:type="spellEnd"/>
            <w:r w:rsidRPr="00E222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22204">
              <w:rPr>
                <w:rFonts w:ascii="Times New Roman" w:eastAsia="Calibri" w:hAnsi="Times New Roman" w:cs="Times New Roman"/>
                <w:sz w:val="20"/>
                <w:szCs w:val="20"/>
              </w:rPr>
              <w:t>ПРОшагай</w:t>
            </w:r>
            <w:proofErr w:type="spellEnd"/>
            <w:r w:rsidRPr="00E222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ТГУ» для студентов, поступивших на 1 курс (более 100 человек)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14" w:type="pct"/>
          </w:tcPr>
          <w:p w14:paraId="7D99A89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 ФГБОУ ВО «Тольяттинский государственный университет»</w:t>
            </w:r>
          </w:p>
        </w:tc>
        <w:tc>
          <w:tcPr>
            <w:tcW w:w="650" w:type="pct"/>
          </w:tcPr>
          <w:p w14:paraId="0AE5BE1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bookmarkEnd w:id="24"/>
      <w:tr w:rsidR="00387F66" w:rsidRPr="005B73F2" w14:paraId="5B53C0BA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6A7197ED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этапы</w:t>
            </w:r>
          </w:p>
        </w:tc>
        <w:tc>
          <w:tcPr>
            <w:tcW w:w="649" w:type="pct"/>
          </w:tcPr>
          <w:p w14:paraId="22DE49D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6" w:name="_Hlk98159761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3.6. Проведение пешеходных экскурсий: «Минувшее будущее –32 квартал»;  </w:t>
            </w:r>
          </w:p>
          <w:p w14:paraId="44C4C3A2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«История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Портпоселка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- экскурсия для активных людей</w:t>
            </w:r>
            <w:bookmarkEnd w:id="26"/>
          </w:p>
        </w:tc>
        <w:tc>
          <w:tcPr>
            <w:tcW w:w="746" w:type="pct"/>
          </w:tcPr>
          <w:p w14:paraId="4B91EC9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Вовлечение активной части населения в знакомство с историей и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достопримечательнос-тями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города Тольятти. Поиски новых тем и смыслов в экскурсионной практике города</w:t>
            </w:r>
          </w:p>
        </w:tc>
        <w:tc>
          <w:tcPr>
            <w:tcW w:w="583" w:type="pct"/>
          </w:tcPr>
          <w:p w14:paraId="382EA61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ФГБОУ ВО «Тольяттинский государственный университет» </w:t>
            </w:r>
          </w:p>
          <w:p w14:paraId="70A77C0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Заинтересованные организации</w:t>
            </w:r>
          </w:p>
          <w:p w14:paraId="644DFC0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</w:tc>
        <w:tc>
          <w:tcPr>
            <w:tcW w:w="705" w:type="pct"/>
          </w:tcPr>
          <w:p w14:paraId="1ECB3A9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не менее 3 экскурсий в год. </w:t>
            </w:r>
          </w:p>
          <w:p w14:paraId="759391B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участников: не менее 100 человек </w:t>
            </w:r>
          </w:p>
          <w:p w14:paraId="3949F1A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pct"/>
          </w:tcPr>
          <w:p w14:paraId="64C9256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(см. приложение к отчету).</w:t>
            </w:r>
          </w:p>
        </w:tc>
        <w:tc>
          <w:tcPr>
            <w:tcW w:w="614" w:type="pct"/>
          </w:tcPr>
          <w:p w14:paraId="13ABE889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 ФГБОУ ВО «Тольяттинский государственный университет»</w:t>
            </w:r>
          </w:p>
        </w:tc>
        <w:tc>
          <w:tcPr>
            <w:tcW w:w="650" w:type="pct"/>
          </w:tcPr>
          <w:p w14:paraId="450491A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1593A283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  <w:vAlign w:val="center"/>
          </w:tcPr>
          <w:p w14:paraId="37158759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649" w:type="pct"/>
          </w:tcPr>
          <w:p w14:paraId="4FF62AC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3.7. Формирование и разработка туристского продукта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Тольятти для детей и молодежи</w:t>
            </w:r>
          </w:p>
          <w:p w14:paraId="31D354F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36FE85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4732270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круглых столов, рабочих встреч, форсайт-сессий по проблемам развития внутреннего туризма на базе ФГБОУ ВО «ПВГУС» с привлечением представителей бизнес-сообщества, администрации городского округа</w:t>
            </w:r>
            <w:r w:rsidRPr="005B73F2" w:rsidDel="0060594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Тольятти</w:t>
            </w:r>
          </w:p>
        </w:tc>
        <w:tc>
          <w:tcPr>
            <w:tcW w:w="583" w:type="pct"/>
          </w:tcPr>
          <w:p w14:paraId="6A1113C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right="-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«Поволжский государственный университет сервиса». Управление международных и межрегиональных связей</w:t>
            </w:r>
          </w:p>
          <w:p w14:paraId="2C31D03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</w:p>
          <w:p w14:paraId="0E0E2DB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округа Тольятти (по согласованию).</w:t>
            </w:r>
          </w:p>
          <w:p w14:paraId="50FCADD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Заинтересованные организации (по согласованию)</w:t>
            </w:r>
          </w:p>
        </w:tc>
        <w:tc>
          <w:tcPr>
            <w:tcW w:w="705" w:type="pct"/>
          </w:tcPr>
          <w:p w14:paraId="08A6856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мероприятий – ежегодно не менее 2-х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721" w:type="pct"/>
          </w:tcPr>
          <w:p w14:paraId="77576D0B" w14:textId="77777777" w:rsidR="00387F66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Проведено:</w:t>
            </w:r>
          </w:p>
          <w:p w14:paraId="6FFF2F89" w14:textId="77777777" w:rsidR="00387F66" w:rsidRPr="00C120AF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 круглых столов – 3.</w:t>
            </w:r>
            <w:r w:rsidRPr="00C120A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 р</w:t>
            </w:r>
            <w:r w:rsidRPr="00C120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абочих встреч, по проблемам развития внутреннего туризма с привлечением представителей бизнес-сообщества, </w:t>
            </w:r>
            <w:r w:rsidRPr="00C12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  <w:r w:rsidRPr="00C120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– 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2BCF946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</w:tcPr>
          <w:p w14:paraId="557C1F95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 ФГБОУ ВО «Поволжский государственный университет сервиса».</w:t>
            </w:r>
          </w:p>
        </w:tc>
        <w:tc>
          <w:tcPr>
            <w:tcW w:w="650" w:type="pct"/>
            <w:vAlign w:val="center"/>
          </w:tcPr>
          <w:p w14:paraId="15D488D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613EEF8B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  <w:vAlign w:val="center"/>
          </w:tcPr>
          <w:p w14:paraId="5BCE4AB6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</w:tcPr>
          <w:p w14:paraId="1415212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09A4AFE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конкурса «</w:t>
            </w:r>
            <w:proofErr w:type="spellStart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Турпроект</w:t>
            </w:r>
            <w:proofErr w:type="spellEnd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ТЛТ. Молодые для молодых»</w:t>
            </w:r>
          </w:p>
        </w:tc>
        <w:tc>
          <w:tcPr>
            <w:tcW w:w="583" w:type="pct"/>
          </w:tcPr>
          <w:p w14:paraId="0DFC09C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right="-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«Поволжский государственный университет сервиса». Управление международных и межрегиональных связей</w:t>
            </w:r>
          </w:p>
          <w:p w14:paraId="190F01B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</w:p>
          <w:p w14:paraId="6FC2743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округа Тольятти (по согласованию).</w:t>
            </w:r>
          </w:p>
          <w:p w14:paraId="11F169E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right="-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Заинтересованные организации (по согласованию)</w:t>
            </w:r>
          </w:p>
        </w:tc>
        <w:tc>
          <w:tcPr>
            <w:tcW w:w="705" w:type="pct"/>
          </w:tcPr>
          <w:p w14:paraId="75788993" w14:textId="77777777" w:rsidR="00387F66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участников конкурса: 100. </w:t>
            </w:r>
          </w:p>
          <w:p w14:paraId="2C42B14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разработанных проектов: 10-15. Количество проведенных мастер-классов и форсайт-сессий в обучающемся блоке: 4-7. </w:t>
            </w:r>
          </w:p>
          <w:p w14:paraId="1596F75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привлеченных экспертов, представителей туристкой инфраструктуры в образовательный блок: 5-7.</w:t>
            </w:r>
          </w:p>
          <w:p w14:paraId="5B9B6739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привлеченных членов жюри, представителей туристкой индустрии, органов местного самоуправления, общественных организаций, в конкурс: 10-12.</w:t>
            </w:r>
          </w:p>
        </w:tc>
        <w:tc>
          <w:tcPr>
            <w:tcW w:w="721" w:type="pct"/>
          </w:tcPr>
          <w:p w14:paraId="73D3CC65" w14:textId="77777777" w:rsidR="00387F66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участников конкурса: 910. Количество разработанных проектов: 20. Количество проведенных мастер-классов и форсайт-сессий в обучающемся блоке: 5. </w:t>
            </w:r>
          </w:p>
          <w:p w14:paraId="1F5544F7" w14:textId="77777777" w:rsidR="00387F66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привлеченных экспертов, представителей турист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B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 инфраструктуры в образовательный блок: 5.</w:t>
            </w:r>
          </w:p>
          <w:p w14:paraId="25437E64" w14:textId="77777777" w:rsidR="00387F66" w:rsidRPr="00B25DB7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привлеченных членов жюри, представителей туристкой индустрии, органов местного самоуправления, общественных организаций, в конкурс: 18.</w:t>
            </w:r>
          </w:p>
        </w:tc>
        <w:tc>
          <w:tcPr>
            <w:tcW w:w="614" w:type="pct"/>
          </w:tcPr>
          <w:p w14:paraId="295480D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 ФГБОУ ВО «Поволжский государственный университет сервиса».</w:t>
            </w:r>
          </w:p>
        </w:tc>
        <w:tc>
          <w:tcPr>
            <w:tcW w:w="650" w:type="pct"/>
            <w:vAlign w:val="center"/>
          </w:tcPr>
          <w:p w14:paraId="29DEBE8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07049F0B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  <w:vAlign w:val="center"/>
          </w:tcPr>
          <w:p w14:paraId="4678866E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</w:t>
            </w:r>
          </w:p>
          <w:p w14:paraId="18CA091F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9" w:type="pct"/>
          </w:tcPr>
          <w:p w14:paraId="19CCB7F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3.8. </w:t>
            </w:r>
            <w:bookmarkStart w:id="27" w:name="_Hlk98160728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конкурса молодых дизайнеров «АРБУЗ» как объекта событийного туризма среди начинающих дизайнеров и художников от 10 до 30 лет, студентов специализированных вузов и ссузов, художественных школ, а также молодых специалистов</w:t>
            </w:r>
          </w:p>
          <w:bookmarkEnd w:id="27"/>
          <w:p w14:paraId="5DBA401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4D38B500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мастер-классов и менторских сессий ведущими дизайнерами городского округа</w:t>
            </w:r>
            <w:r w:rsidRPr="005B73F2" w:rsidDel="0060594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Тольятти, России.</w:t>
            </w:r>
          </w:p>
          <w:p w14:paraId="13849F43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работы тематических выставочных площадок по направлениям развития дизайнерского искусства.</w:t>
            </w:r>
          </w:p>
          <w:p w14:paraId="61DE9425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конкурсной программы.</w:t>
            </w:r>
          </w:p>
          <w:p w14:paraId="32E6423C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финального шоу и гала-концерта</w:t>
            </w:r>
          </w:p>
          <w:p w14:paraId="4687B5C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pct"/>
          </w:tcPr>
          <w:p w14:paraId="5F54DBF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«Поволжский государственный университет сервиса».</w:t>
            </w:r>
          </w:p>
          <w:p w14:paraId="55889D8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right="-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</w:tcPr>
          <w:p w14:paraId="7510205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конкурса: 200-250 (ежегодно).</w:t>
            </w:r>
          </w:p>
          <w:p w14:paraId="06B6148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разработанных проектов: 250-300 (ежегодно).</w:t>
            </w:r>
          </w:p>
          <w:p w14:paraId="123D83C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проведенных мастер-классов: 10 (ежегодно).</w:t>
            </w:r>
          </w:p>
          <w:p w14:paraId="5CF5979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привлеченных членов жюри, экспертов из сферы дизайна, представителей бизнес-сообщества: 10-12 (ежегодно).</w:t>
            </w:r>
          </w:p>
          <w:p w14:paraId="54C4CF4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итогам конкурса выпуск полноцветного каталога</w:t>
            </w:r>
          </w:p>
        </w:tc>
        <w:tc>
          <w:tcPr>
            <w:tcW w:w="721" w:type="pct"/>
          </w:tcPr>
          <w:p w14:paraId="1D508759" w14:textId="77777777" w:rsidR="00387F66" w:rsidRDefault="00387F66" w:rsidP="00387F66">
            <w:pPr>
              <w:jc w:val="center"/>
            </w:pPr>
            <w:r>
              <w:t>-</w:t>
            </w:r>
          </w:p>
        </w:tc>
        <w:tc>
          <w:tcPr>
            <w:tcW w:w="614" w:type="pct"/>
          </w:tcPr>
          <w:p w14:paraId="35652FC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</w:tcPr>
          <w:p w14:paraId="05E6EC5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Конкурс не проводился в связи с отсутствием финансовой поддержки</w:t>
            </w:r>
          </w:p>
        </w:tc>
      </w:tr>
      <w:tr w:rsidR="00387F66" w:rsidRPr="005B73F2" w14:paraId="054FC381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  <w:vAlign w:val="center"/>
          </w:tcPr>
          <w:p w14:paraId="575624A3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</w:t>
            </w:r>
          </w:p>
          <w:p w14:paraId="1EC87189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AB852F7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9" w:type="pct"/>
          </w:tcPr>
          <w:p w14:paraId="5C53781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3.9. Организация и проведение международного конкурса инновационных бизнес-проектов «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Business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holiday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со школой молодых ученых «Школа инновационного предпринимателя» как объекта событийного туризма в городском округе Тольятти</w:t>
            </w:r>
          </w:p>
        </w:tc>
        <w:tc>
          <w:tcPr>
            <w:tcW w:w="746" w:type="pct"/>
            <w:vAlign w:val="center"/>
          </w:tcPr>
          <w:p w14:paraId="0931EFB5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школы молодых ученых «Школа инновационного предпринимателя» в формате серии мастер-классов привлеченных экспертов, представителей инновационной инфраструктуры, с целью повышения качества бизнес-проектов, разработанных участниками «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Business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holiday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  <w:p w14:paraId="5BC5A9D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международного конкурса инновационных бизнес-проектов «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Business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holiday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с целью выявления и поддержки наиболее эффективных бизнес-проектов.</w:t>
            </w:r>
          </w:p>
          <w:p w14:paraId="4910F0E6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культурной и экскурсионной программы для иногородних и иностранных участников конкурса «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Business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holiday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83" w:type="pct"/>
          </w:tcPr>
          <w:p w14:paraId="29F67AF4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«Поволжский государственный университет сервиса».</w:t>
            </w:r>
          </w:p>
          <w:p w14:paraId="6FD79C7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 администрации городского округа Тольятти</w:t>
            </w:r>
          </w:p>
          <w:p w14:paraId="3D9B2394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  <w:p w14:paraId="03B0B93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Align w:val="center"/>
          </w:tcPr>
          <w:p w14:paraId="2DBE1B4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конкурса: 100 (ежегодно).</w:t>
            </w:r>
          </w:p>
          <w:p w14:paraId="7129DB7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разработанных проектов: 20-25 (ежегодно).</w:t>
            </w:r>
          </w:p>
          <w:p w14:paraId="6DD47E0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проведенных мастер-классов в школе молодых ученых: 8-10 (ежегодно).</w:t>
            </w:r>
          </w:p>
          <w:p w14:paraId="0BF3B5A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привлеченных экспертов, представителей инновационной инфраструктуры в школу молодых ученых «Школа инновационного предпринимателя»: 8-10 (ежегодно).</w:t>
            </w:r>
          </w:p>
          <w:p w14:paraId="1F8D6D5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привлеченных членов жюри, представителей инновационной инфраструктуры, органов местного самоуправления, общественных организаций, в конкурс «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Business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holiday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»: 10-12 (ежегодно)</w:t>
            </w:r>
          </w:p>
        </w:tc>
        <w:tc>
          <w:tcPr>
            <w:tcW w:w="721" w:type="pct"/>
          </w:tcPr>
          <w:p w14:paraId="0FA76A2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4" w:type="pct"/>
          </w:tcPr>
          <w:p w14:paraId="249F6C8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</w:tcPr>
          <w:p w14:paraId="13141AA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Конкурс не проводился в связи с реализацией </w:t>
            </w:r>
            <w:r w:rsidRPr="004E6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акселерационной программы поддержки проектных команд и студенческих инициатив для формирования инновационных продуктов CREATIVE.TECH 2.0</w:t>
            </w:r>
            <w:r w:rsidR="00DD33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387F66" w:rsidRPr="005B73F2" w14:paraId="2CFDA147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600BD3E0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14:paraId="40CC121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4</w:t>
            </w:r>
          </w:p>
        </w:tc>
        <w:tc>
          <w:tcPr>
            <w:tcW w:w="4018" w:type="pct"/>
            <w:gridSpan w:val="6"/>
          </w:tcPr>
          <w:p w14:paraId="6FDDD9E9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Вовлечение горожан в культурную жизнь города</w:t>
            </w:r>
          </w:p>
        </w:tc>
      </w:tr>
      <w:tr w:rsidR="00387F66" w:rsidRPr="005B73F2" w14:paraId="7020EB2A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1920EE59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I-II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этапы</w:t>
            </w:r>
          </w:p>
        </w:tc>
        <w:tc>
          <w:tcPr>
            <w:tcW w:w="649" w:type="pct"/>
          </w:tcPr>
          <w:p w14:paraId="1F647FB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4.1. Создание условий для повышения роли культуры во всестороннем развитии человеческого потенциала (образование, профессии будущего)</w:t>
            </w:r>
          </w:p>
        </w:tc>
        <w:tc>
          <w:tcPr>
            <w:tcW w:w="746" w:type="pct"/>
          </w:tcPr>
          <w:p w14:paraId="6D8519F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талантливых и </w:t>
            </w:r>
            <w:proofErr w:type="spellStart"/>
            <w:proofErr w:type="gram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профориентированных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детей</w:t>
            </w:r>
            <w:proofErr w:type="gram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молодежи  </w:t>
            </w:r>
          </w:p>
          <w:p w14:paraId="26434F8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pct"/>
          </w:tcPr>
          <w:p w14:paraId="7F4E227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культуры администрации городского округа Тольятти</w:t>
            </w:r>
          </w:p>
        </w:tc>
        <w:tc>
          <w:tcPr>
            <w:tcW w:w="705" w:type="pct"/>
          </w:tcPr>
          <w:p w14:paraId="738C185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 учреждений дополнительного образования, которыми реализованы проекты, проведены конкурсы профессионального мастерства, творческие конкурсы, олимпиады, фестивали, в общем количестве учреждений дополнительного образования отрасли культуры</w:t>
            </w:r>
          </w:p>
          <w:p w14:paraId="608E08E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(нарастающим итогом):</w:t>
            </w:r>
          </w:p>
          <w:p w14:paraId="43F7B31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 - 60%;</w:t>
            </w:r>
          </w:p>
          <w:p w14:paraId="109F911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2023г. – 82%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21" w:type="pct"/>
          </w:tcPr>
          <w:p w14:paraId="548EF21B" w14:textId="77777777" w:rsidR="00387F66" w:rsidRPr="005B73F2" w:rsidRDefault="00265ADA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 – 82 %.</w:t>
            </w:r>
          </w:p>
        </w:tc>
        <w:tc>
          <w:tcPr>
            <w:tcW w:w="614" w:type="pct"/>
          </w:tcPr>
          <w:p w14:paraId="0AEAD73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650" w:type="pct"/>
          </w:tcPr>
          <w:p w14:paraId="6E4F37E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03F9F13F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39EA9E79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I-II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этапы</w:t>
            </w:r>
          </w:p>
        </w:tc>
        <w:tc>
          <w:tcPr>
            <w:tcW w:w="649" w:type="pct"/>
          </w:tcPr>
          <w:p w14:paraId="78CE574E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4.2. Создание условий для активизации культуры и развития местного самоуправления (добровольчество, общественное участие, некоммерческий сектор, агломерационные эффекты)</w:t>
            </w:r>
          </w:p>
        </w:tc>
        <w:tc>
          <w:tcPr>
            <w:tcW w:w="746" w:type="pct"/>
          </w:tcPr>
          <w:p w14:paraId="1EF832E4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Поддержка творческой деятельности и техническое оснаще</w:t>
            </w:r>
            <w:r w:rsidR="00683D2C">
              <w:rPr>
                <w:rFonts w:ascii="Times New Roman" w:eastAsia="Calibri" w:hAnsi="Times New Roman" w:cs="Times New Roman"/>
                <w:sz w:val="20"/>
                <w:szCs w:val="20"/>
              </w:rPr>
              <w:t>ние детских и кукольных театров.</w:t>
            </w:r>
          </w:p>
          <w:p w14:paraId="32C5098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Реализация мероприятий организациями, осуществляющими деятельность в сфере культуры, способствующую реализации Программы.</w:t>
            </w:r>
          </w:p>
          <w:p w14:paraId="4C0A67F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Вовлечение волонтеров в добровольческую деятельность в сфере культуры</w:t>
            </w:r>
          </w:p>
          <w:p w14:paraId="4642465E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83" w:type="pct"/>
          </w:tcPr>
          <w:p w14:paraId="7792585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культуры</w:t>
            </w:r>
          </w:p>
          <w:p w14:paraId="4454EE4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09461BC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 репертуаре театров новых постановок.</w:t>
            </w:r>
          </w:p>
          <w:p w14:paraId="61A51A34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Ежегодно не менее 3-х новых постановок.</w:t>
            </w:r>
          </w:p>
          <w:p w14:paraId="15EB267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мероприятий, которые проведены в сфере культуры юридическими лицами, способствующими реализации Программы</w:t>
            </w:r>
          </w:p>
          <w:p w14:paraId="792F7A7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2023г. – 70 ед.</w:t>
            </w:r>
          </w:p>
          <w:p w14:paraId="2D7951B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волонтеров, вовлеченных в добровольческую деятельность в сфере культуры (нарастающим итогом)</w:t>
            </w:r>
          </w:p>
          <w:p w14:paraId="22418FE9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2023г. - 40 чел.</w:t>
            </w:r>
          </w:p>
        </w:tc>
        <w:tc>
          <w:tcPr>
            <w:tcW w:w="721" w:type="pct"/>
          </w:tcPr>
          <w:p w14:paraId="483AA5BA" w14:textId="77777777" w:rsidR="00387F66" w:rsidRDefault="00387F66" w:rsidP="00387F66">
            <w:pPr>
              <w:tabs>
                <w:tab w:val="left" w:pos="538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19FF">
              <w:rPr>
                <w:rFonts w:ascii="Times New Roman" w:hAnsi="Times New Roman" w:cs="Times New Roman"/>
                <w:sz w:val="20"/>
                <w:szCs w:val="20"/>
              </w:rPr>
              <w:t>Количество в репертуаре театров новых постановок»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- 5.</w:t>
            </w:r>
          </w:p>
          <w:p w14:paraId="0CF4A05F" w14:textId="77777777" w:rsidR="00387F66" w:rsidRDefault="00387F66" w:rsidP="00387F66">
            <w:pPr>
              <w:tabs>
                <w:tab w:val="left" w:pos="538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19FF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мероприятий, которые проведены в сфере культуры юридическими лицами, спосо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бствующими реализации Программы -</w:t>
            </w:r>
            <w:r w:rsidRPr="00E119FF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ед.</w:t>
            </w:r>
          </w:p>
          <w:p w14:paraId="1FB92126" w14:textId="77777777" w:rsidR="00387F66" w:rsidRPr="00E119FF" w:rsidRDefault="00387F66" w:rsidP="00387F66">
            <w:pPr>
              <w:tabs>
                <w:tab w:val="left" w:pos="538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19FF">
              <w:rPr>
                <w:rFonts w:ascii="Times New Roman" w:hAnsi="Times New Roman" w:cs="Times New Roman"/>
                <w:sz w:val="20"/>
                <w:szCs w:val="20"/>
              </w:rPr>
              <w:t>Количество волонтеров, вовлеченных в добровольческую деятельность в сфере культуры (нарастающим итогом)»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E119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 чел.</w:t>
            </w:r>
          </w:p>
          <w:p w14:paraId="1C3970F8" w14:textId="77777777" w:rsidR="00387F66" w:rsidRPr="00E119FF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</w:tcPr>
          <w:p w14:paraId="62AF9C7A" w14:textId="77777777" w:rsidR="00387F66" w:rsidRDefault="00B62D89" w:rsidP="00387F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7 868,0</w:t>
            </w:r>
            <w:r w:rsidR="00387F66" w:rsidRPr="00E119FF">
              <w:rPr>
                <w:rFonts w:ascii="Times New Roman" w:hAnsi="Times New Roman" w:cs="Times New Roman"/>
                <w:sz w:val="20"/>
                <w:szCs w:val="20"/>
              </w:rPr>
              <w:t xml:space="preserve"> тыс. руб., в том числе:</w:t>
            </w:r>
          </w:p>
          <w:p w14:paraId="0612F1FB" w14:textId="77777777" w:rsidR="00387F66" w:rsidRPr="00E119FF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4 176,0</w:t>
            </w:r>
            <w:r w:rsidRPr="00E119FF">
              <w:rPr>
                <w:rFonts w:ascii="Times New Roman" w:hAnsi="Times New Roman" w:cs="Times New Roman"/>
                <w:sz w:val="20"/>
                <w:szCs w:val="20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федеральный бюджет;</w:t>
            </w:r>
          </w:p>
          <w:p w14:paraId="1FD9CEC0" w14:textId="77777777" w:rsidR="00387F66" w:rsidRDefault="00387F66" w:rsidP="00387F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2 349,0 тыс. руб. – областной бюджет;</w:t>
            </w:r>
          </w:p>
          <w:p w14:paraId="01DD67CE" w14:textId="77777777" w:rsidR="00387F66" w:rsidRPr="00E119FF" w:rsidRDefault="00387F66" w:rsidP="00387F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1 343,0 тыс. руб. – бюджет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Тольятти.</w:t>
            </w:r>
          </w:p>
          <w:p w14:paraId="25E40B53" w14:textId="77777777" w:rsidR="00387F66" w:rsidRPr="00E119FF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pct"/>
          </w:tcPr>
          <w:p w14:paraId="38933F8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 популярности добровольческой деятельности.</w:t>
            </w:r>
          </w:p>
        </w:tc>
      </w:tr>
      <w:tr w:rsidR="00387F66" w:rsidRPr="005B73F2" w14:paraId="0C410115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26A8BC61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I-II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этапы</w:t>
            </w:r>
          </w:p>
        </w:tc>
        <w:tc>
          <w:tcPr>
            <w:tcW w:w="649" w:type="pct"/>
          </w:tcPr>
          <w:p w14:paraId="324F9B72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4.3. Создание оптимальных, безопасных и благоприятных условий нахождения граждан в муниципальных учреждениях культуры, в том числе обеспечение укрепления материально-технической базы муниципальных  учреждений культуры  в соответствии с современными требованиями</w:t>
            </w:r>
          </w:p>
        </w:tc>
        <w:tc>
          <w:tcPr>
            <w:tcW w:w="746" w:type="pct"/>
          </w:tcPr>
          <w:p w14:paraId="330B45D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Партнерское взаимодействие с немуниципальными организациями сферы культуры и образования, бизнес-структурами (благотворительными фондами, частными организациями, некоммерческими организациями)</w:t>
            </w:r>
          </w:p>
          <w:p w14:paraId="52826839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83" w:type="pct"/>
          </w:tcPr>
          <w:p w14:paraId="6FE531D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культуры</w:t>
            </w:r>
          </w:p>
          <w:p w14:paraId="46B6DF59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70A3411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немуниципальных организаций, с которыми проведены совместные мероприятия, повышающие их общественную и социальную эффективность в сфере культуры:</w:t>
            </w:r>
          </w:p>
          <w:p w14:paraId="4205989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к 2023г.- 7 ед.</w:t>
            </w:r>
          </w:p>
        </w:tc>
        <w:tc>
          <w:tcPr>
            <w:tcW w:w="721" w:type="pct"/>
          </w:tcPr>
          <w:p w14:paraId="6BBC2615" w14:textId="77777777" w:rsidR="00387F66" w:rsidRPr="005B73F2" w:rsidRDefault="00387F66" w:rsidP="00387F66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г. – 7 ед.</w:t>
            </w:r>
          </w:p>
        </w:tc>
        <w:tc>
          <w:tcPr>
            <w:tcW w:w="614" w:type="pct"/>
          </w:tcPr>
          <w:p w14:paraId="2C0DE12D" w14:textId="77777777" w:rsidR="00387F66" w:rsidRPr="005B73F2" w:rsidRDefault="00387F66" w:rsidP="00387F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650" w:type="pct"/>
          </w:tcPr>
          <w:p w14:paraId="2B84446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3BBDF932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34D3380E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14:paraId="261A381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8" w:name="_Hlk129682308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4.4. Организация и проведение Фестивальной лиги – творческого сезона конкурсов-фестивалей хореографического и вокального искусства</w:t>
            </w:r>
          </w:p>
          <w:bookmarkEnd w:id="28"/>
          <w:p w14:paraId="56E7B83B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1293876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Конкурсы-фестивали с номинациями для лиц с ОВЗ и детей, нуждающихся в поддержке, направлены на популяризацию историко-культурного наследия поколений, поддержку самодеятельного народного творчества, обеспечению развития инклюзивного образования в сфере культуры, повышению творческого и профессионального мастерства руководителей, педагогов и участников коллективов, популяризацию культуры и творчества среди детей и молодежи Самарской области</w:t>
            </w:r>
          </w:p>
        </w:tc>
        <w:tc>
          <w:tcPr>
            <w:tcW w:w="583" w:type="pct"/>
          </w:tcPr>
          <w:p w14:paraId="40BE375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«Тольяттинский государственный университет».</w:t>
            </w:r>
          </w:p>
          <w:p w14:paraId="5C5DAB9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Заинтересованные организации (по согласованию)</w:t>
            </w:r>
          </w:p>
          <w:p w14:paraId="108BC4E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</w:tcPr>
          <w:p w14:paraId="5D0D829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2 500:</w:t>
            </w:r>
          </w:p>
          <w:p w14:paraId="6A58EA25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дети (от 4-х лет), учащиеся, студенты, участники творческих коллективов, жители города).</w:t>
            </w:r>
          </w:p>
          <w:p w14:paraId="701B8C3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акций - 3</w:t>
            </w:r>
          </w:p>
          <w:p w14:paraId="6BDF271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AEAB89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9B7D3E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C49A33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1" w:type="pct"/>
          </w:tcPr>
          <w:p w14:paraId="2007E581" w14:textId="77777777" w:rsidR="00387F66" w:rsidRPr="005B73F2" w:rsidRDefault="00387F66" w:rsidP="00387F66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Выполнено (см. приложение к отчету)</w:t>
            </w:r>
          </w:p>
        </w:tc>
        <w:tc>
          <w:tcPr>
            <w:tcW w:w="614" w:type="pct"/>
          </w:tcPr>
          <w:p w14:paraId="69FC3BE2" w14:textId="77777777" w:rsidR="00387F66" w:rsidRPr="006A73F8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A73F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Собственные средства ФГБОУ ВО «Тольяттинский государственный университет»</w:t>
            </w:r>
          </w:p>
          <w:p w14:paraId="0C924BE2" w14:textId="77777777" w:rsidR="00387F66" w:rsidRPr="005B73F2" w:rsidRDefault="00387F66" w:rsidP="00387F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</w:tcPr>
          <w:p w14:paraId="6375DD7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7A179D0B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020DBA46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14:paraId="63AFD15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4.5. Региональный конкурс творчества, интеллекта и красоты «МИСС и МИСТЕР СТУДЕНЧЕСТВО САМАРСКОГО РЕГИОНА»</w:t>
            </w:r>
          </w:p>
          <w:p w14:paraId="6AFFD6FE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73E7C8E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масштабного мультикультурного мероприятия, способствующего раскрытию творческого потенциала молодёжи Самарского региона, с насыщенной социальной жизнью, гуманистическим мировоззрением и эстетическим вкусом, для представления города/региона на федеральных и международных брендовых мероприятиях</w:t>
            </w:r>
          </w:p>
        </w:tc>
        <w:tc>
          <w:tcPr>
            <w:tcW w:w="583" w:type="pct"/>
          </w:tcPr>
          <w:p w14:paraId="1E1439A4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«Тольяттинский государственный университет».</w:t>
            </w:r>
          </w:p>
          <w:p w14:paraId="08F400B4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right="-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Заинтересованные организации (по согласованию)</w:t>
            </w:r>
          </w:p>
          <w:p w14:paraId="13CBAEB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</w:tcPr>
          <w:p w14:paraId="07FB6F1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28.</w:t>
            </w:r>
          </w:p>
          <w:p w14:paraId="53E1847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зрителей 2 000 (учащиеся, студенты СПО/ВО, жители города).</w:t>
            </w:r>
          </w:p>
          <w:p w14:paraId="0DA2E10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акций -10</w:t>
            </w:r>
          </w:p>
          <w:p w14:paraId="3C9ECA2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2BE8F3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1" w:type="pct"/>
          </w:tcPr>
          <w:p w14:paraId="53880DC9" w14:textId="77777777" w:rsidR="00387F66" w:rsidRPr="005B73F2" w:rsidRDefault="00387F66" w:rsidP="00387F66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Выполнено (см. приложение к отчету)</w:t>
            </w:r>
          </w:p>
        </w:tc>
        <w:tc>
          <w:tcPr>
            <w:tcW w:w="614" w:type="pct"/>
          </w:tcPr>
          <w:p w14:paraId="2585C0B2" w14:textId="77777777" w:rsidR="00387F66" w:rsidRPr="006A73F8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A73F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Собственные средства ФГБОУ ВО «Тольяттинский государственный университет»</w:t>
            </w:r>
          </w:p>
          <w:p w14:paraId="173E3CFD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</w:tcPr>
          <w:p w14:paraId="49B684F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183B1601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76F09A5E" w14:textId="77777777" w:rsidR="00387F66" w:rsidRPr="006A73F8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14:paraId="075EED3B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4.6. Ежегодная Акция памяти и скорби, посвященная началу Великой Отечественной войны</w:t>
            </w:r>
          </w:p>
        </w:tc>
        <w:tc>
          <w:tcPr>
            <w:tcW w:w="746" w:type="pct"/>
          </w:tcPr>
          <w:p w14:paraId="5FBFA54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Городская акция с участием студентов, жителей города, патриотических городских организаций. </w:t>
            </w:r>
          </w:p>
          <w:p w14:paraId="5633B0F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Включает в себя мизансцену школьного вальса, митинг и возложение цветов к обелиску</w:t>
            </w:r>
          </w:p>
        </w:tc>
        <w:tc>
          <w:tcPr>
            <w:tcW w:w="583" w:type="pct"/>
          </w:tcPr>
          <w:p w14:paraId="1819B5D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ФГБОУ ВО «Тольяттинский государственный университет» (по согласованию)</w:t>
            </w:r>
          </w:p>
        </w:tc>
        <w:tc>
          <w:tcPr>
            <w:tcW w:w="705" w:type="pct"/>
          </w:tcPr>
          <w:p w14:paraId="2D621AC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150 (студенты СПО/ВО, жители города).</w:t>
            </w:r>
          </w:p>
          <w:p w14:paraId="27AB039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акций - 1</w:t>
            </w:r>
          </w:p>
        </w:tc>
        <w:tc>
          <w:tcPr>
            <w:tcW w:w="721" w:type="pct"/>
          </w:tcPr>
          <w:p w14:paraId="66B4840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103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(студенты СПО/ВО, жители города).</w:t>
            </w:r>
          </w:p>
          <w:p w14:paraId="3639DCC8" w14:textId="77777777" w:rsidR="00387F66" w:rsidRPr="005B73F2" w:rsidRDefault="00387F66" w:rsidP="00387F66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акций - 1</w:t>
            </w:r>
          </w:p>
        </w:tc>
        <w:tc>
          <w:tcPr>
            <w:tcW w:w="614" w:type="pct"/>
          </w:tcPr>
          <w:p w14:paraId="64D7AF22" w14:textId="77777777" w:rsidR="00387F66" w:rsidRPr="005B73F2" w:rsidRDefault="00387F66" w:rsidP="00387F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 ФГБОУ ВО «Тольяттинский государственный университет»</w:t>
            </w:r>
          </w:p>
        </w:tc>
        <w:tc>
          <w:tcPr>
            <w:tcW w:w="650" w:type="pct"/>
          </w:tcPr>
          <w:p w14:paraId="41669A5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01E9796D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  <w:vAlign w:val="center"/>
          </w:tcPr>
          <w:p w14:paraId="2DC7F284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</w:t>
            </w:r>
          </w:p>
        </w:tc>
        <w:tc>
          <w:tcPr>
            <w:tcW w:w="649" w:type="pct"/>
          </w:tcPr>
          <w:p w14:paraId="6AAF76BC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4.8. Организация и проведение Фестиваля творчества учащихся городского округа Тольятти «Весенняя пора».</w:t>
            </w:r>
          </w:p>
          <w:p w14:paraId="686B00C2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6C08F2F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ежегодного городского мульти культурного фестивального мероприятия, способствующего раскрытию творческого потенциала молодежи</w:t>
            </w:r>
          </w:p>
        </w:tc>
        <w:tc>
          <w:tcPr>
            <w:tcW w:w="583" w:type="pct"/>
          </w:tcPr>
          <w:p w14:paraId="2E5E859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«Поволжский государственный университет сервиса» (по согласованию).</w:t>
            </w:r>
          </w:p>
          <w:p w14:paraId="7B37B5D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культуры</w:t>
            </w:r>
          </w:p>
          <w:p w14:paraId="2346E31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Тольятти.</w:t>
            </w:r>
          </w:p>
        </w:tc>
        <w:tc>
          <w:tcPr>
            <w:tcW w:w="705" w:type="pct"/>
          </w:tcPr>
          <w:p w14:paraId="71831DB5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участников не менее 1500 человек </w:t>
            </w:r>
          </w:p>
          <w:p w14:paraId="4E178A9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pct"/>
          </w:tcPr>
          <w:p w14:paraId="782D6533" w14:textId="77777777" w:rsidR="00387F66" w:rsidRPr="005B73F2" w:rsidRDefault="00387F66" w:rsidP="00387F66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4" w:type="pct"/>
          </w:tcPr>
          <w:p w14:paraId="00905044" w14:textId="77777777" w:rsidR="00387F66" w:rsidRPr="005B73F2" w:rsidRDefault="00387F66" w:rsidP="00387F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50" w:type="pct"/>
          </w:tcPr>
          <w:p w14:paraId="3B63E23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Конкурс не проводился в связи с реализацией </w:t>
            </w:r>
            <w:r w:rsidRPr="00C566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проектного интенсива  «Арт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566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-туризм»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387F66" w:rsidRPr="005B73F2" w14:paraId="01AA795F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74E400B1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14:paraId="69FB8C0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Задача 5 </w:t>
            </w:r>
          </w:p>
        </w:tc>
        <w:tc>
          <w:tcPr>
            <w:tcW w:w="4018" w:type="pct"/>
            <w:gridSpan w:val="6"/>
            <w:vAlign w:val="center"/>
          </w:tcPr>
          <w:p w14:paraId="7238A1F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Переход к современным форматам организации культурно-досуговой деятельности для разностороннего развития личности</w:t>
            </w:r>
          </w:p>
        </w:tc>
      </w:tr>
      <w:tr w:rsidR="00387F66" w:rsidRPr="005B73F2" w14:paraId="035430DF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03FECFB6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I-II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этапы</w:t>
            </w:r>
          </w:p>
        </w:tc>
        <w:tc>
          <w:tcPr>
            <w:tcW w:w="649" w:type="pct"/>
          </w:tcPr>
          <w:p w14:paraId="6173345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5.1. Создание условий для поддержки и продвижения перспективных и долгосрочных проектов, в том числе в области международного сотрудничества в социокультурной сфере</w:t>
            </w:r>
          </w:p>
        </w:tc>
        <w:tc>
          <w:tcPr>
            <w:tcW w:w="746" w:type="pct"/>
          </w:tcPr>
          <w:p w14:paraId="1BAABE9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Проведение мероприятий, способствующих развитию проектной деятельности.  </w:t>
            </w:r>
          </w:p>
          <w:p w14:paraId="005D7F3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Проведение </w:t>
            </w:r>
            <w:proofErr w:type="gramStart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фестивальных  и</w:t>
            </w:r>
            <w:proofErr w:type="gramEnd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выставочных мероприятий</w:t>
            </w:r>
          </w:p>
          <w:p w14:paraId="1DE73AB4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Реализация общественных проектов в рамках государственной программы «Поддержка инициатив населения муниципальных образований в Самарской области на 2017-2025 годы»</w:t>
            </w:r>
          </w:p>
        </w:tc>
        <w:tc>
          <w:tcPr>
            <w:tcW w:w="583" w:type="pct"/>
          </w:tcPr>
          <w:p w14:paraId="4AC3C25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культуры</w:t>
            </w:r>
          </w:p>
          <w:p w14:paraId="530264C2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1DE03D5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Реализация перспективных и долгосрочных культурных проектов, выставок, фестивалей</w:t>
            </w:r>
          </w:p>
          <w:p w14:paraId="3E9D3A45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0D14DD9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pct"/>
          </w:tcPr>
          <w:p w14:paraId="68A43D12" w14:textId="77777777" w:rsidR="00387F66" w:rsidRPr="00E119FF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19FF">
              <w:rPr>
                <w:rFonts w:ascii="Times New Roman" w:hAnsi="Times New Roman" w:cs="Times New Roman"/>
                <w:bCs/>
                <w:sz w:val="20"/>
                <w:szCs w:val="20"/>
              </w:rPr>
              <w:t>В 2023 году проведены и реализованы:</w:t>
            </w:r>
          </w:p>
          <w:p w14:paraId="7FC7C110" w14:textId="77777777" w:rsidR="00387F66" w:rsidRPr="00E119FF" w:rsidRDefault="00387F66" w:rsidP="00387F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19FF">
              <w:rPr>
                <w:rFonts w:ascii="Times New Roman" w:hAnsi="Times New Roman" w:cs="Times New Roman"/>
                <w:bCs/>
                <w:sz w:val="20"/>
                <w:szCs w:val="20"/>
              </w:rPr>
              <w:t>14-й фестиваль</w:t>
            </w:r>
          </w:p>
          <w:p w14:paraId="2D4687BD" w14:textId="77777777" w:rsidR="00387F66" w:rsidRPr="00E119FF" w:rsidRDefault="00387F66" w:rsidP="00387F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19F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«Премьера одной репетиции»;</w:t>
            </w:r>
            <w:r w:rsidRPr="00E119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05D21A22" w14:textId="77777777" w:rsidR="00387F66" w:rsidRPr="0085470D" w:rsidRDefault="00387F66" w:rsidP="00387F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19FF">
              <w:rPr>
                <w:rFonts w:ascii="Times New Roman" w:hAnsi="Times New Roman" w:cs="Times New Roman"/>
                <w:sz w:val="20"/>
                <w:szCs w:val="20"/>
              </w:rPr>
              <w:t>Событийный фестиваль «Набережная мечты. Встречаем лето!»</w:t>
            </w:r>
          </w:p>
          <w:p w14:paraId="68412DDE" w14:textId="77777777" w:rsidR="00387F66" w:rsidRPr="00E119FF" w:rsidRDefault="00387F66" w:rsidP="00387F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119FF">
              <w:rPr>
                <w:rFonts w:ascii="Times New Roman" w:hAnsi="Times New Roman" w:cs="Times New Roman"/>
                <w:sz w:val="20"/>
                <w:szCs w:val="20"/>
              </w:rPr>
              <w:t xml:space="preserve">овместная выставка Музея нефти ПАО «Татнефть» и Тольяттинского краеведческого музея «Нефть Поволжья»,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реализованная при поддержке ООО «Тольяттикаучук».</w:t>
            </w:r>
          </w:p>
          <w:p w14:paraId="27897B3C" w14:textId="77777777" w:rsidR="00387F66" w:rsidRPr="00E119FF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14" w:type="pct"/>
          </w:tcPr>
          <w:p w14:paraId="6049819D" w14:textId="77777777" w:rsidR="00387F66" w:rsidRPr="0085470D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547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293,0 </w:t>
            </w:r>
            <w:proofErr w:type="spellStart"/>
            <w:r w:rsidRPr="0085470D">
              <w:rPr>
                <w:rFonts w:ascii="Times New Roman" w:hAnsi="Times New Roman"/>
                <w:sz w:val="20"/>
                <w:szCs w:val="20"/>
                <w:lang w:eastAsia="ru-RU"/>
              </w:rPr>
              <w:t>тыс.руб</w:t>
            </w:r>
            <w:proofErr w:type="spellEnd"/>
            <w:r w:rsidRPr="0085470D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 w:rsidRPr="0085470D">
              <w:rPr>
                <w:rFonts w:ascii="Times New Roman" w:hAnsi="Times New Roman"/>
                <w:sz w:val="20"/>
                <w:szCs w:val="20"/>
              </w:rPr>
              <w:t xml:space="preserve"> – бюджет </w:t>
            </w:r>
            <w:proofErr w:type="spellStart"/>
            <w:r w:rsidRPr="0085470D">
              <w:rPr>
                <w:rFonts w:ascii="Times New Roman" w:hAnsi="Times New Roman"/>
                <w:sz w:val="20"/>
                <w:szCs w:val="20"/>
              </w:rPr>
              <w:t>г.о</w:t>
            </w:r>
            <w:proofErr w:type="spellEnd"/>
            <w:r w:rsidRPr="0085470D">
              <w:rPr>
                <w:rFonts w:ascii="Times New Roman" w:hAnsi="Times New Roman"/>
                <w:sz w:val="20"/>
                <w:szCs w:val="20"/>
              </w:rPr>
              <w:t>. Тольятти.</w:t>
            </w:r>
          </w:p>
          <w:p w14:paraId="7EFE558C" w14:textId="77777777" w:rsidR="00387F66" w:rsidRPr="0085470D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E24E32D" w14:textId="77777777" w:rsidR="00387F66" w:rsidRPr="00E119FF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pct"/>
          </w:tcPr>
          <w:p w14:paraId="682C3759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677B7588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4FE37ED4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I-II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этапы</w:t>
            </w:r>
          </w:p>
        </w:tc>
        <w:tc>
          <w:tcPr>
            <w:tcW w:w="649" w:type="pct"/>
          </w:tcPr>
          <w:p w14:paraId="65855E1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5.2. Создание условий для сохранения и улучшения среды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жизнеобитания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вовлечением ресурсов культуры</w:t>
            </w:r>
          </w:p>
        </w:tc>
        <w:tc>
          <w:tcPr>
            <w:tcW w:w="746" w:type="pct"/>
          </w:tcPr>
          <w:p w14:paraId="487859DF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Использование элементов бренд-культуры - как инструмента продвижения организаций сферы культуры, повышения их успешности и </w:t>
            </w:r>
            <w:proofErr w:type="spellStart"/>
            <w:proofErr w:type="gramStart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конкуренто</w:t>
            </w:r>
            <w:proofErr w:type="spellEnd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-способности</w:t>
            </w:r>
            <w:proofErr w:type="gramEnd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4C1CA9F6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Осуществление дополнительных мер по обеспечению комплектования, учета и сохранности фондов</w:t>
            </w:r>
          </w:p>
        </w:tc>
        <w:tc>
          <w:tcPr>
            <w:tcW w:w="583" w:type="pct"/>
          </w:tcPr>
          <w:p w14:paraId="02B1161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культуры</w:t>
            </w:r>
          </w:p>
          <w:p w14:paraId="5EA8398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76B3E874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</w:t>
            </w:r>
            <w:proofErr w:type="gram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учреждений</w:t>
            </w:r>
            <w:proofErr w:type="gram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использующих элементы бренд-культуры, в общем количестве учреждений (нарастающим итогом)</w:t>
            </w:r>
          </w:p>
          <w:p w14:paraId="6EE9970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2023г. – 100%</w:t>
            </w:r>
          </w:p>
          <w:p w14:paraId="1253251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музеев и библиотек, получивших поддержку для пополнения, обработки и сохранения фондов</w:t>
            </w:r>
          </w:p>
          <w:p w14:paraId="1AC26C2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к 2023г. -2 ед.</w:t>
            </w:r>
          </w:p>
        </w:tc>
        <w:tc>
          <w:tcPr>
            <w:tcW w:w="721" w:type="pct"/>
          </w:tcPr>
          <w:p w14:paraId="2FBAC4C5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Доля учреждений, использующих элементы бренд-культуры, в общем количестве учреждени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й (нарастающим итогом)» - 100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%.</w:t>
            </w:r>
          </w:p>
          <w:p w14:paraId="2B1B757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музеев и библиотек, получивших поддержку для пополнения, обработки и сохранения фондов – 3 ед.</w:t>
            </w:r>
          </w:p>
          <w:p w14:paraId="5775022F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</w:tcPr>
          <w:p w14:paraId="3EE19D44" w14:textId="77777777" w:rsidR="00387F66" w:rsidRDefault="00387F66" w:rsidP="00387F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2 878,0</w:t>
            </w:r>
            <w:r w:rsidRPr="00E119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119FF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 том числе:</w:t>
            </w:r>
          </w:p>
          <w:p w14:paraId="705B0B86" w14:textId="77777777" w:rsidR="00387F66" w:rsidRPr="00E119FF" w:rsidRDefault="00387F66" w:rsidP="00387F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1 823,0 тыс. руб. – федеральный бюджет;</w:t>
            </w:r>
          </w:p>
          <w:p w14:paraId="6FD5FB01" w14:textId="77777777" w:rsidR="00387F66" w:rsidRDefault="00387F66" w:rsidP="00387F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1 026,0 тыс. руб. – областной бюджет;</w:t>
            </w:r>
          </w:p>
          <w:p w14:paraId="7F0B41C8" w14:textId="77777777" w:rsidR="00387F66" w:rsidRPr="005B73F2" w:rsidRDefault="00387F66" w:rsidP="00387F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29,0</w:t>
            </w:r>
            <w:r w:rsidRPr="00E119FF">
              <w:rPr>
                <w:rFonts w:ascii="Times New Roman" w:hAnsi="Times New Roman" w:cs="Times New Roman"/>
                <w:sz w:val="20"/>
                <w:szCs w:val="20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бюджет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Тольятти.</w:t>
            </w:r>
          </w:p>
        </w:tc>
        <w:tc>
          <w:tcPr>
            <w:tcW w:w="650" w:type="pct"/>
          </w:tcPr>
          <w:p w14:paraId="6DE78F9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25EC3220" w14:textId="77777777" w:rsidTr="003226F8">
        <w:tblPrEx>
          <w:tblLook w:val="0000" w:firstRow="0" w:lastRow="0" w:firstColumn="0" w:lastColumn="0" w:noHBand="0" w:noVBand="0"/>
        </w:tblPrEx>
        <w:trPr>
          <w:trHeight w:val="366"/>
        </w:trPr>
        <w:tc>
          <w:tcPr>
            <w:tcW w:w="334" w:type="pct"/>
          </w:tcPr>
          <w:p w14:paraId="0658C3BE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649" w:type="pct"/>
          </w:tcPr>
          <w:p w14:paraId="165A01A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5.4. Поддержка объектов культуры города Тольятти</w:t>
            </w:r>
          </w:p>
        </w:tc>
        <w:tc>
          <w:tcPr>
            <w:tcW w:w="746" w:type="pct"/>
          </w:tcPr>
          <w:p w14:paraId="15FD3A6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Финансирование:</w:t>
            </w:r>
          </w:p>
          <w:p w14:paraId="2EB6751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- создания современных экспозиций в МБУК «Тольяттинский краеведческий музей»; </w:t>
            </w:r>
          </w:p>
          <w:p w14:paraId="28B77808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- постановок спектаклей в театре «Колесо»</w:t>
            </w:r>
          </w:p>
        </w:tc>
        <w:tc>
          <w:tcPr>
            <w:tcW w:w="583" w:type="pct"/>
          </w:tcPr>
          <w:p w14:paraId="2184A1F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ПАО </w:t>
            </w:r>
          </w:p>
          <w:p w14:paraId="7846A9D7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«КуйбышевАзот» (по согласованию)</w:t>
            </w:r>
          </w:p>
        </w:tc>
        <w:tc>
          <w:tcPr>
            <w:tcW w:w="705" w:type="pct"/>
          </w:tcPr>
          <w:p w14:paraId="49EE9BE2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Развитие культурной жизни в городе</w:t>
            </w:r>
          </w:p>
        </w:tc>
        <w:tc>
          <w:tcPr>
            <w:tcW w:w="721" w:type="pct"/>
          </w:tcPr>
          <w:p w14:paraId="61DF13D4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Оказана финансовая помощь учреждениям культуры и мероприятиям:</w:t>
            </w:r>
          </w:p>
          <w:p w14:paraId="460886F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МБУК «Тольяттинский краеведческий музей»; </w:t>
            </w:r>
          </w:p>
          <w:p w14:paraId="502F124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МБУК Тольяттинский художественный музей; </w:t>
            </w:r>
          </w:p>
          <w:p w14:paraId="38DD892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МАУ «Драматический театр «Колесо» (постановки и спектакли);</w:t>
            </w:r>
          </w:p>
          <w:p w14:paraId="25E4A3E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МБУК «Тольяттинская филармония»;</w:t>
            </w:r>
          </w:p>
          <w:p w14:paraId="4F71520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МАУ «Буревестник»;</w:t>
            </w:r>
          </w:p>
          <w:p w14:paraId="4964A059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фестивалю музыки и искусств "Тремоло".</w:t>
            </w:r>
          </w:p>
        </w:tc>
        <w:tc>
          <w:tcPr>
            <w:tcW w:w="614" w:type="pct"/>
          </w:tcPr>
          <w:p w14:paraId="34684CF3" w14:textId="77777777" w:rsidR="00387F66" w:rsidRPr="005B73F2" w:rsidRDefault="00E74BAA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2 800</w:t>
            </w:r>
            <w:r w:rsidR="00387F66"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тыс. руб. – собственные средства.</w:t>
            </w:r>
          </w:p>
        </w:tc>
        <w:tc>
          <w:tcPr>
            <w:tcW w:w="650" w:type="pct"/>
          </w:tcPr>
          <w:p w14:paraId="205CDF3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87F66" w:rsidRPr="005B73F2" w14:paraId="0B609523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714BB3BD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I-II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этапы</w:t>
            </w:r>
          </w:p>
        </w:tc>
        <w:tc>
          <w:tcPr>
            <w:tcW w:w="649" w:type="pct"/>
          </w:tcPr>
          <w:p w14:paraId="003B49C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5.5. Участие в реализации региональных составляющих федеральных проектов национального проекта «Культура»</w:t>
            </w:r>
          </w:p>
        </w:tc>
        <w:tc>
          <w:tcPr>
            <w:tcW w:w="746" w:type="pct"/>
          </w:tcPr>
          <w:p w14:paraId="7D8940C2" w14:textId="77777777" w:rsidR="00387F66" w:rsidRPr="005B73F2" w:rsidRDefault="00387F66" w:rsidP="00387F6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мероприятий уровня муниципальных образований, предусмотренных в рамках региональных составляющих федеральных проектов национального проекта «Культура»</w:t>
            </w:r>
          </w:p>
        </w:tc>
        <w:tc>
          <w:tcPr>
            <w:tcW w:w="583" w:type="pct"/>
          </w:tcPr>
          <w:p w14:paraId="158655E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культуры</w:t>
            </w:r>
          </w:p>
          <w:p w14:paraId="5D9A57B5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05239DF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показателей, предусмотренных национальным проектом:</w:t>
            </w:r>
          </w:p>
          <w:p w14:paraId="426FACBA" w14:textId="77777777" w:rsidR="00387F66" w:rsidRPr="005B73F2" w:rsidRDefault="00387F66" w:rsidP="00387F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посещаемости организаций культуры»</w:t>
            </w:r>
          </w:p>
          <w:p w14:paraId="5142248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План: 4002 чел.</w:t>
            </w:r>
          </w:p>
          <w:p w14:paraId="71810BE9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pct"/>
          </w:tcPr>
          <w:p w14:paraId="7EB2EFEA" w14:textId="77777777" w:rsidR="00387F66" w:rsidRPr="005B73F2" w:rsidRDefault="00387F66" w:rsidP="006733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6048 (140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%)</w:t>
            </w:r>
          </w:p>
        </w:tc>
        <w:tc>
          <w:tcPr>
            <w:tcW w:w="614" w:type="pct"/>
          </w:tcPr>
          <w:p w14:paraId="31AAD10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городского округа Тольятти</w:t>
            </w:r>
          </w:p>
        </w:tc>
        <w:tc>
          <w:tcPr>
            <w:tcW w:w="650" w:type="pct"/>
          </w:tcPr>
          <w:p w14:paraId="0121DE7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 востребованности услуг организаций культуры.</w:t>
            </w:r>
          </w:p>
        </w:tc>
      </w:tr>
      <w:tr w:rsidR="00387F66" w:rsidRPr="005B73F2" w14:paraId="49DBCB1A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134616A4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14:paraId="02DF560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6</w:t>
            </w:r>
          </w:p>
        </w:tc>
        <w:tc>
          <w:tcPr>
            <w:tcW w:w="4018" w:type="pct"/>
            <w:gridSpan w:val="6"/>
          </w:tcPr>
          <w:p w14:paraId="4CF40E7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Содержание и реставрация памятников истории и культуры, формирование городских культурных доминант</w:t>
            </w:r>
          </w:p>
        </w:tc>
      </w:tr>
      <w:tr w:rsidR="00387F66" w:rsidRPr="005B73F2" w14:paraId="5161E08A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  <w:vMerge w:val="restart"/>
          </w:tcPr>
          <w:p w14:paraId="100B91C5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 </w:t>
            </w:r>
          </w:p>
        </w:tc>
        <w:tc>
          <w:tcPr>
            <w:tcW w:w="649" w:type="pct"/>
          </w:tcPr>
          <w:p w14:paraId="26E3E69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6.1. </w:t>
            </w:r>
            <w:bookmarkStart w:id="29" w:name="_Hlk97286243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 </w:t>
            </w:r>
          </w:p>
          <w:p w14:paraId="101124C4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«32 квартал»</w:t>
            </w:r>
          </w:p>
          <w:bookmarkEnd w:id="29"/>
          <w:p w14:paraId="7CBC2FB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5A80833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30" w:name="_Hlk97800551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общественного пространства с современным и комфортным благоустройством, являющимся визитной карточкой Автозаводского района городского округа Тольятти, место активного самовыражения представителей творческих индустрий, малого предпринимательства на основе местной идентичности</w:t>
            </w:r>
            <w:bookmarkEnd w:id="30"/>
          </w:p>
        </w:tc>
        <w:tc>
          <w:tcPr>
            <w:tcW w:w="583" w:type="pct"/>
          </w:tcPr>
          <w:p w14:paraId="0F376E5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 администрации городского округа Тольятти.</w:t>
            </w:r>
          </w:p>
          <w:p w14:paraId="5C90B56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«Тольяттинский государственный университет» (по согласованию).</w:t>
            </w:r>
          </w:p>
          <w:p w14:paraId="368C1A4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Заинтересованные организации (по согласованию)</w:t>
            </w:r>
          </w:p>
        </w:tc>
        <w:tc>
          <w:tcPr>
            <w:tcW w:w="705" w:type="pct"/>
          </w:tcPr>
          <w:p w14:paraId="37D97BF9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Перспективные параметры проекта: привлечение инвестиций и малого бизнеса на территорию «32 квартала», создание привлекательного туристического объекта – 200 000 кв.м.</w:t>
            </w:r>
          </w:p>
          <w:p w14:paraId="2D75D94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жителей города, пользующихся инфраструктурой проекта – не менее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100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тыс.человек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год.</w:t>
            </w:r>
          </w:p>
        </w:tc>
        <w:tc>
          <w:tcPr>
            <w:tcW w:w="721" w:type="pct"/>
          </w:tcPr>
          <w:p w14:paraId="1D1E0A49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Центром урбанистики ТГУ в 2021 году был разработан и представлен администрации и широкой общественности эскизный проект молодёжного пространства.</w:t>
            </w:r>
          </w:p>
          <w:p w14:paraId="247D458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отчетном периоде мероприятие не осуществлялось.</w:t>
            </w:r>
          </w:p>
          <w:p w14:paraId="74E1DA15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</w:tcPr>
          <w:p w14:paraId="177849B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</w:tcPr>
          <w:p w14:paraId="7CB1F07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финансирования.</w:t>
            </w:r>
          </w:p>
        </w:tc>
      </w:tr>
      <w:tr w:rsidR="00387F66" w:rsidRPr="005B73F2" w14:paraId="3584FCEC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  <w:vMerge/>
          </w:tcPr>
          <w:p w14:paraId="32EFDEAF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14:paraId="373E9D2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782039E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31" w:name="_Hlk97286267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на территории «32 квартала» массовых мероприятий в области культуры и событийного туризма</w:t>
            </w:r>
            <w:bookmarkEnd w:id="31"/>
          </w:p>
        </w:tc>
        <w:tc>
          <w:tcPr>
            <w:tcW w:w="583" w:type="pct"/>
          </w:tcPr>
          <w:p w14:paraId="075B725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культуры администрации городского округа Тольятти.</w:t>
            </w:r>
          </w:p>
          <w:p w14:paraId="5A3D8E3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международных и межрегиональных связей</w:t>
            </w:r>
          </w:p>
          <w:p w14:paraId="06862A2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640AEC6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культурной жизни в городском округе Тольятти.</w:t>
            </w:r>
          </w:p>
          <w:p w14:paraId="121C495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туристов</w:t>
            </w:r>
          </w:p>
        </w:tc>
        <w:tc>
          <w:tcPr>
            <w:tcW w:w="721" w:type="pct"/>
          </w:tcPr>
          <w:p w14:paraId="62377117" w14:textId="77777777" w:rsidR="00DA555C" w:rsidRPr="002F5783" w:rsidRDefault="002F5783" w:rsidP="00DA555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F578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отчетный период</w:t>
            </w:r>
            <w:r w:rsidR="00DA55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</w:t>
            </w:r>
            <w:r w:rsidRPr="002F578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DA555C" w:rsidRPr="002F578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совместно </w:t>
            </w:r>
            <w:r w:rsidR="00DA55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с </w:t>
            </w:r>
            <w:r w:rsidR="00DA555C" w:rsidRPr="002F578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экску</w:t>
            </w:r>
            <w:r w:rsidR="00DA55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рсионным студенческим бюро Тольяттинского государственного университета,</w:t>
            </w:r>
          </w:p>
          <w:p w14:paraId="03FA6650" w14:textId="77777777" w:rsidR="002F5783" w:rsidRPr="002F5783" w:rsidRDefault="002F5783" w:rsidP="00DA55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F578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проведены 2 мероприятия:</w:t>
            </w:r>
            <w:r w:rsidR="00DA55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8C14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э</w:t>
            </w:r>
            <w:r w:rsidRPr="002F578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кскурсии</w:t>
            </w:r>
            <w:r w:rsidR="008C14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</w:t>
            </w:r>
            <w:r w:rsidRPr="002F578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квесты</w:t>
            </w:r>
            <w:r w:rsidR="00DA55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2F578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«История транспорта» Даты проведения:</w:t>
            </w:r>
          </w:p>
          <w:p w14:paraId="3833AE34" w14:textId="77777777" w:rsidR="002F5783" w:rsidRPr="002F5783" w:rsidRDefault="002F5783" w:rsidP="002F578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F578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- 30.09.2023г.</w:t>
            </w:r>
          </w:p>
          <w:p w14:paraId="31AEE200" w14:textId="77777777" w:rsidR="00387F66" w:rsidRPr="005B73F2" w:rsidRDefault="002F5783" w:rsidP="002F57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C14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- 29.04.2023 г.</w:t>
            </w:r>
          </w:p>
        </w:tc>
        <w:tc>
          <w:tcPr>
            <w:tcW w:w="614" w:type="pct"/>
          </w:tcPr>
          <w:p w14:paraId="1D20DD10" w14:textId="77777777" w:rsidR="00387F66" w:rsidRPr="005B73F2" w:rsidRDefault="008C14B0" w:rsidP="008C14B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текущей деятельности администрации городского округа Тольятти.</w:t>
            </w:r>
          </w:p>
        </w:tc>
        <w:tc>
          <w:tcPr>
            <w:tcW w:w="650" w:type="pct"/>
          </w:tcPr>
          <w:p w14:paraId="10CD781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6E5C4801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49E7B928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</w:t>
            </w:r>
          </w:p>
        </w:tc>
        <w:tc>
          <w:tcPr>
            <w:tcW w:w="649" w:type="pct"/>
          </w:tcPr>
          <w:p w14:paraId="59B7220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32" w:name="_Hlk97800714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6.2. Создание публичного культурно-образовательного пространства, открытого в город с Экспоцентром,</w:t>
            </w:r>
          </w:p>
          <w:p w14:paraId="61A2237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Центром урбанистики,</w:t>
            </w:r>
          </w:p>
          <w:p w14:paraId="2438594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Молодежным домом культуры и иными площадками, доступными в т.ч. для лиц с ограниченными возможностями</w:t>
            </w:r>
            <w:bookmarkEnd w:id="32"/>
          </w:p>
        </w:tc>
        <w:tc>
          <w:tcPr>
            <w:tcW w:w="746" w:type="pct"/>
          </w:tcPr>
          <w:p w14:paraId="20C62E6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Реконструкция главного корпуса ФГБОУ ВО «Тольяттинский государственный </w:t>
            </w:r>
            <w:proofErr w:type="gram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университет»  (</w:t>
            </w:r>
            <w:proofErr w:type="spellStart"/>
            <w:proofErr w:type="gram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ул.Белорусская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14)</w:t>
            </w:r>
          </w:p>
          <w:p w14:paraId="6DEFA419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pct"/>
          </w:tcPr>
          <w:p w14:paraId="1D773C2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науки и высшего образования Российской Федерации (по согласованию).</w:t>
            </w:r>
          </w:p>
          <w:p w14:paraId="024AB14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образования и науки Самарской области (по согласованию).</w:t>
            </w:r>
          </w:p>
          <w:p w14:paraId="0680C5B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«Тольяттинский государственный университет» (по согласованию)</w:t>
            </w:r>
          </w:p>
        </w:tc>
        <w:tc>
          <w:tcPr>
            <w:tcW w:w="705" w:type="pct"/>
          </w:tcPr>
          <w:p w14:paraId="152DE92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в </w:t>
            </w:r>
            <w:proofErr w:type="gram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эксплуатацию  12</w:t>
            </w:r>
            <w:proofErr w:type="gram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142,3 кв.м. реконструированной   площади.</w:t>
            </w:r>
          </w:p>
          <w:p w14:paraId="1D566EA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дополнительных рабочих мест</w:t>
            </w:r>
          </w:p>
          <w:p w14:paraId="17E0B48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pct"/>
          </w:tcPr>
          <w:p w14:paraId="227B9BA5" w14:textId="77777777" w:rsidR="00387F66" w:rsidRPr="005B73F2" w:rsidRDefault="00E00F07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отложена.</w:t>
            </w:r>
          </w:p>
        </w:tc>
        <w:tc>
          <w:tcPr>
            <w:tcW w:w="614" w:type="pct"/>
          </w:tcPr>
          <w:p w14:paraId="7B0EC1E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бюджет.</w:t>
            </w:r>
          </w:p>
          <w:p w14:paraId="00326D0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бюджет.</w:t>
            </w:r>
          </w:p>
          <w:p w14:paraId="298DE2E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 ФГБОУ ВО «Тольяттинский государственный университет»</w:t>
            </w:r>
          </w:p>
        </w:tc>
        <w:tc>
          <w:tcPr>
            <w:tcW w:w="650" w:type="pct"/>
          </w:tcPr>
          <w:p w14:paraId="4345F888" w14:textId="77777777" w:rsidR="00387F66" w:rsidRPr="005B73F2" w:rsidRDefault="00E00F07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финансирования.</w:t>
            </w:r>
          </w:p>
        </w:tc>
      </w:tr>
      <w:tr w:rsidR="00387F66" w:rsidRPr="005B73F2" w14:paraId="33C8CF7F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65433CF5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I-II </w:t>
            </w:r>
            <w:proofErr w:type="spellStart"/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этапы</w:t>
            </w:r>
            <w:proofErr w:type="spellEnd"/>
            <w:r w:rsidRPr="005B73F2" w:rsidDel="00CF509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5F8660BD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649" w:type="pct"/>
          </w:tcPr>
          <w:p w14:paraId="413A156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33" w:name="_Hlk97802308"/>
            <w:r w:rsidRPr="005B73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6.4. Восстановление стелы «Радость труда»» (на базе Проектного офиса центра урбанистики и стратегического развития территорий и Центра мозаики ТГУ)</w:t>
            </w:r>
            <w:bookmarkEnd w:id="33"/>
          </w:p>
        </w:tc>
        <w:tc>
          <w:tcPr>
            <w:tcW w:w="746" w:type="pct"/>
          </w:tcPr>
          <w:p w14:paraId="6C546CC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Восстановление стелы-панно «Радость труда» и реконструкция прилегающей территории, с созданием общественного места для отдыха и досуга жителей и гостей города</w:t>
            </w:r>
          </w:p>
        </w:tc>
        <w:tc>
          <w:tcPr>
            <w:tcW w:w="583" w:type="pct"/>
          </w:tcPr>
          <w:p w14:paraId="7DDE165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ФГБОУ ВО «Тольяттинский государственный университет» (по согласованию). Администрация </w:t>
            </w:r>
            <w:proofErr w:type="spellStart"/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г.о.Тольятти</w:t>
            </w:r>
            <w:proofErr w:type="spellEnd"/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14:paraId="4C0CC23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Заинтересован-</w:t>
            </w:r>
            <w:proofErr w:type="spellStart"/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ные</w:t>
            </w:r>
            <w:proofErr w:type="spellEnd"/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лица (по согласованию)</w:t>
            </w:r>
          </w:p>
        </w:tc>
        <w:tc>
          <w:tcPr>
            <w:tcW w:w="705" w:type="pct"/>
          </w:tcPr>
          <w:p w14:paraId="2084202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Перспективные параметры проекта: </w:t>
            </w:r>
          </w:p>
          <w:p w14:paraId="07D3813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восстановлено более 500 кв.м. мозаичного панно, создано новое досуговое пространство площадью не менее 2,5 тыс. </w:t>
            </w:r>
            <w:proofErr w:type="spellStart"/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количество посетителей пространства – не менее 100 </w:t>
            </w:r>
            <w:proofErr w:type="spellStart"/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тыс.чел</w:t>
            </w:r>
            <w:proofErr w:type="spellEnd"/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 в год.</w:t>
            </w:r>
          </w:p>
        </w:tc>
        <w:tc>
          <w:tcPr>
            <w:tcW w:w="721" w:type="pct"/>
          </w:tcPr>
          <w:p w14:paraId="5811FD04" w14:textId="77777777" w:rsidR="00387F66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Восстановлено 544,83 кв. м мозаичного панно.</w:t>
            </w:r>
          </w:p>
          <w:p w14:paraId="452465F5" w14:textId="77777777" w:rsidR="00387F66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См. также приложение к отчету.</w:t>
            </w:r>
          </w:p>
          <w:p w14:paraId="20684A3D" w14:textId="77777777" w:rsidR="00387F66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5BF4BEA8" w14:textId="77777777" w:rsidR="00387F66" w:rsidRPr="00BC3F1F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57430B39" w14:textId="77777777" w:rsidR="00387F66" w:rsidRPr="00BC3F1F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</w:tcPr>
          <w:p w14:paraId="42125B87" w14:textId="77777777" w:rsidR="00387F66" w:rsidRPr="005B73F2" w:rsidRDefault="00387F66" w:rsidP="00387F66">
            <w:pPr>
              <w:widowControl w:val="0"/>
              <w:tabs>
                <w:tab w:val="left" w:pos="1261"/>
              </w:tabs>
              <w:autoSpaceDE w:val="0"/>
              <w:autoSpaceDN w:val="0"/>
              <w:spacing w:after="0" w:line="240" w:lineRule="auto"/>
              <w:ind w:firstLine="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40 406,8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тыс. руб. – бюджет </w:t>
            </w:r>
            <w:proofErr w:type="spellStart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. Тольятти</w:t>
            </w:r>
          </w:p>
        </w:tc>
        <w:tc>
          <w:tcPr>
            <w:tcW w:w="650" w:type="pct"/>
          </w:tcPr>
          <w:p w14:paraId="554E315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66903063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39CD07A4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14:paraId="09AAE384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Задача 7</w:t>
            </w:r>
          </w:p>
        </w:tc>
        <w:tc>
          <w:tcPr>
            <w:tcW w:w="4018" w:type="pct"/>
            <w:gridSpan w:val="6"/>
          </w:tcPr>
          <w:p w14:paraId="7BE6F69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34" w:name="_Hlk97802468"/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C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оздание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условий для развития креативных (творческих) индустрий как инструмента формирования креативного класса в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г.Тольятти</w:t>
            </w:r>
            <w:bookmarkEnd w:id="34"/>
            <w:proofErr w:type="spellEnd"/>
          </w:p>
        </w:tc>
      </w:tr>
      <w:tr w:rsidR="00387F66" w:rsidRPr="005B73F2" w14:paraId="68244602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449D4545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-II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</w:tcPr>
          <w:p w14:paraId="607732D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bookmarkStart w:id="35" w:name="_Hlk97802509"/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7.1. Проектный офис «</w:t>
            </w: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val="en-US" w:eastAsia="ru-RU"/>
              </w:rPr>
              <w:t>Urban</w:t>
            </w: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val="en-US" w:eastAsia="ru-RU"/>
              </w:rPr>
              <w:t>Center</w:t>
            </w: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»</w:t>
            </w:r>
            <w:bookmarkEnd w:id="35"/>
          </w:p>
        </w:tc>
        <w:tc>
          <w:tcPr>
            <w:tcW w:w="746" w:type="pct"/>
          </w:tcPr>
          <w:p w14:paraId="57E66CF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Формирование коммуникационной площадки и осуществление взаимодействия с городскими институциями и сообществами; осуществление проектной деятельности, направленной на решение актуальных задач по формированию городской среды</w:t>
            </w:r>
          </w:p>
        </w:tc>
        <w:tc>
          <w:tcPr>
            <w:tcW w:w="583" w:type="pct"/>
          </w:tcPr>
          <w:p w14:paraId="3DEE700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ФГБОУ ВО «Тольяттинский государственный университет» (по согласованию).</w:t>
            </w:r>
          </w:p>
          <w:p w14:paraId="7F4BCC5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Заинтересованные организации (по согласованию)</w:t>
            </w:r>
          </w:p>
          <w:p w14:paraId="19EC5BF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5" w:type="pct"/>
          </w:tcPr>
          <w:p w14:paraId="1B8FD0B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Количество проектов, направленных на развитие городской среды, развитие города Тольятти – не менее 5 ежегодно</w:t>
            </w:r>
          </w:p>
        </w:tc>
        <w:tc>
          <w:tcPr>
            <w:tcW w:w="721" w:type="pct"/>
          </w:tcPr>
          <w:p w14:paraId="7747D89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В отчетном периоде велась работа над портфелем проектов развития Линейного центра Автозаводского района в качестве туристического центра города (см. также приложение к отчету).</w:t>
            </w:r>
          </w:p>
        </w:tc>
        <w:tc>
          <w:tcPr>
            <w:tcW w:w="614" w:type="pct"/>
          </w:tcPr>
          <w:p w14:paraId="1A4D3BA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firstLine="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Собственные средства ФГБОУ ВО «Тольяттинский государственный университет»</w:t>
            </w:r>
          </w:p>
        </w:tc>
        <w:tc>
          <w:tcPr>
            <w:tcW w:w="650" w:type="pct"/>
          </w:tcPr>
          <w:p w14:paraId="1FF72A7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 имеющихся ресурсов на реализацию наиболее значимых масштабных проектов развития городской среды</w:t>
            </w:r>
          </w:p>
        </w:tc>
      </w:tr>
      <w:tr w:rsidR="00387F66" w:rsidRPr="005B73F2" w14:paraId="425AB4FA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529E9876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14:paraId="294BC9A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8</w:t>
            </w:r>
          </w:p>
        </w:tc>
        <w:tc>
          <w:tcPr>
            <w:tcW w:w="4018" w:type="pct"/>
            <w:gridSpan w:val="6"/>
          </w:tcPr>
          <w:p w14:paraId="5B82C209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Создание условий для раскрытия потенциала молодежи, содействие успешной интеграции молодежи в общество и повышению ее роли в жизни города и страны в целом</w:t>
            </w:r>
          </w:p>
        </w:tc>
      </w:tr>
      <w:tr w:rsidR="00964EBF" w:rsidRPr="005B73F2" w14:paraId="343006F7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2CDDAF44" w14:textId="77777777" w:rsidR="00964EBF" w:rsidRPr="005B73F2" w:rsidRDefault="00964EBF" w:rsidP="00964E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I-II </w:t>
            </w:r>
            <w:proofErr w:type="spellStart"/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этапы</w:t>
            </w:r>
            <w:proofErr w:type="spellEnd"/>
          </w:p>
        </w:tc>
        <w:tc>
          <w:tcPr>
            <w:tcW w:w="649" w:type="pct"/>
          </w:tcPr>
          <w:p w14:paraId="4F999261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8.1. Организация работы молодежных коллегиальных совещательных структур при администрации города, сети совещательных молодежных структур по месту учебы (на базе образовательных организаций) и по месту работы (на базе предприятий и организаций города)</w:t>
            </w:r>
          </w:p>
        </w:tc>
        <w:tc>
          <w:tcPr>
            <w:tcW w:w="746" w:type="pct"/>
          </w:tcPr>
          <w:p w14:paraId="51916270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сети молодежных совещательных структур, которые позволят формировать активную гражданскую позицию молодежи и налаживать ее диалог с властью и обществом на основе партнерских отношений</w:t>
            </w:r>
          </w:p>
        </w:tc>
        <w:tc>
          <w:tcPr>
            <w:tcW w:w="583" w:type="pct"/>
          </w:tcPr>
          <w:p w14:paraId="517A3C4D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 администрации городского округа Тольятти</w:t>
            </w:r>
          </w:p>
          <w:p w14:paraId="5968391A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</w:tcPr>
          <w:p w14:paraId="0E638034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Наличие совещательных структур:</w:t>
            </w:r>
          </w:p>
          <w:p w14:paraId="1A39F1A2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 при администрации;</w:t>
            </w:r>
          </w:p>
          <w:p w14:paraId="3BF783CE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 в учреждениях общего и дополнительного образования;</w:t>
            </w:r>
          </w:p>
          <w:p w14:paraId="21885945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 в учреждениях СПО;</w:t>
            </w:r>
          </w:p>
          <w:p w14:paraId="06D560F8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 учреждениях ВПО; </w:t>
            </w:r>
          </w:p>
          <w:p w14:paraId="42F5C6B6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 на крупных промышленных предприятиях</w:t>
            </w:r>
          </w:p>
        </w:tc>
        <w:tc>
          <w:tcPr>
            <w:tcW w:w="721" w:type="pct"/>
          </w:tcPr>
          <w:p w14:paraId="69D50BEE" w14:textId="77777777" w:rsidR="00964EBF" w:rsidRPr="00F80F0D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>Совещательные структуры созданы:</w:t>
            </w:r>
          </w:p>
          <w:p w14:paraId="2D37A52B" w14:textId="77777777" w:rsidR="00964EBF" w:rsidRPr="00F80F0D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>- при администрации;</w:t>
            </w:r>
          </w:p>
          <w:p w14:paraId="4AC83830" w14:textId="77777777" w:rsidR="00964EBF" w:rsidRPr="00F80F0D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>- в учреждениях общего и дополнительного образования;</w:t>
            </w:r>
          </w:p>
          <w:p w14:paraId="7E2073E8" w14:textId="77777777" w:rsidR="00964EBF" w:rsidRPr="00F80F0D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>- в учреждениях СПО;</w:t>
            </w:r>
          </w:p>
          <w:p w14:paraId="3E0B8FC1" w14:textId="77777777" w:rsidR="00964EBF" w:rsidRPr="00F80F0D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 учреждениях ВПО; </w:t>
            </w:r>
          </w:p>
          <w:p w14:paraId="5C96BE59" w14:textId="77777777" w:rsidR="00964EBF" w:rsidRPr="00F80F0D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>- на крупных промышленных предприятиях</w:t>
            </w:r>
          </w:p>
        </w:tc>
        <w:tc>
          <w:tcPr>
            <w:tcW w:w="614" w:type="pct"/>
          </w:tcPr>
          <w:p w14:paraId="1E113101" w14:textId="77777777" w:rsidR="00964EBF" w:rsidRPr="00F80F0D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650" w:type="pct"/>
          </w:tcPr>
          <w:p w14:paraId="1491B095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64EBF" w:rsidRPr="005B73F2" w14:paraId="12F8A1A7" w14:textId="77777777" w:rsidTr="003226F8">
        <w:tblPrEx>
          <w:tblLook w:val="0000" w:firstRow="0" w:lastRow="0" w:firstColumn="0" w:lastColumn="0" w:noHBand="0" w:noVBand="0"/>
        </w:tblPrEx>
        <w:trPr>
          <w:trHeight w:val="3201"/>
        </w:trPr>
        <w:tc>
          <w:tcPr>
            <w:tcW w:w="334" w:type="pct"/>
          </w:tcPr>
          <w:p w14:paraId="31880C78" w14:textId="77777777" w:rsidR="00964EBF" w:rsidRPr="005B73F2" w:rsidRDefault="00964EBF" w:rsidP="00964E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I-II </w:t>
            </w:r>
            <w:proofErr w:type="spellStart"/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этапы</w:t>
            </w:r>
            <w:proofErr w:type="spellEnd"/>
          </w:p>
        </w:tc>
        <w:tc>
          <w:tcPr>
            <w:tcW w:w="649" w:type="pct"/>
          </w:tcPr>
          <w:p w14:paraId="4B533029" w14:textId="77777777" w:rsidR="00964EBF" w:rsidRPr="005B73F2" w:rsidRDefault="00964EBF" w:rsidP="00964E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8.2. Проведение ежегодных собственных обучающих семинаров, создание условий для участия в федеральных (областных) обучающих программах тольяттинских специалистов по работе в сфере добровольчества</w:t>
            </w:r>
          </w:p>
        </w:tc>
        <w:tc>
          <w:tcPr>
            <w:tcW w:w="746" w:type="pct"/>
          </w:tcPr>
          <w:p w14:paraId="516B6332" w14:textId="77777777" w:rsidR="00964EBF" w:rsidRPr="005B73F2" w:rsidRDefault="00964EBF" w:rsidP="00964E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ежегодных собственных обучающих семинаров, форумов в рамках деятельности муниципального ресурсного центра на базе МБУ ММЦ «Шанс»</w:t>
            </w:r>
          </w:p>
          <w:p w14:paraId="1FC947E3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83" w:type="pct"/>
          </w:tcPr>
          <w:p w14:paraId="07D79753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 администрации городского округа Тольятти</w:t>
            </w:r>
          </w:p>
          <w:p w14:paraId="74D5060B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</w:tcPr>
          <w:p w14:paraId="2B55CB5C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Не менее 3-х семинаров в год</w:t>
            </w:r>
          </w:p>
        </w:tc>
        <w:tc>
          <w:tcPr>
            <w:tcW w:w="721" w:type="pct"/>
          </w:tcPr>
          <w:p w14:paraId="1567498A" w14:textId="77777777" w:rsidR="00964EBF" w:rsidRPr="00F80F0D" w:rsidRDefault="00964EBF" w:rsidP="00964EB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>В рамках деятельности ресурсного центра по развитию и поддержке добровольчества организовано участие добровольцев и руководителей добровольческих отрядов в</w:t>
            </w:r>
          </w:p>
          <w:p w14:paraId="367CE0B1" w14:textId="77777777" w:rsidR="00964EBF" w:rsidRPr="00F80F0D" w:rsidRDefault="00964EBF" w:rsidP="00964EB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>19 областных семинарах.</w:t>
            </w:r>
          </w:p>
          <w:p w14:paraId="6FC4AA8F" w14:textId="77777777" w:rsidR="00964EBF" w:rsidRPr="00F80F0D" w:rsidRDefault="00964EBF" w:rsidP="00964EB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Проведено 3 собственных обучающих семинара, в том числе профильный заезд «Установочный семинар реализации проекта «</w:t>
            </w:r>
            <w:proofErr w:type="spellStart"/>
            <w:r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>Доброшкола</w:t>
            </w:r>
            <w:proofErr w:type="spellEnd"/>
            <w:r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>» и профильный заезд «Выездной обучающий семинар для активистов добровольческого движения «Я – доброволец»</w:t>
            </w:r>
          </w:p>
        </w:tc>
        <w:tc>
          <w:tcPr>
            <w:tcW w:w="614" w:type="pct"/>
          </w:tcPr>
          <w:p w14:paraId="66D01BFE" w14:textId="77777777" w:rsidR="00964EBF" w:rsidRPr="00F80F0D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650" w:type="pct"/>
          </w:tcPr>
          <w:p w14:paraId="58CEDCC7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64EBF" w:rsidRPr="005B73F2" w14:paraId="7ADC041D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675E3199" w14:textId="77777777" w:rsidR="00964EBF" w:rsidRPr="005B73F2" w:rsidRDefault="00964EBF" w:rsidP="00964E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I-II </w:t>
            </w:r>
            <w:proofErr w:type="spellStart"/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этапы</w:t>
            </w:r>
            <w:proofErr w:type="spellEnd"/>
          </w:p>
        </w:tc>
        <w:tc>
          <w:tcPr>
            <w:tcW w:w="649" w:type="pct"/>
          </w:tcPr>
          <w:p w14:paraId="23A1A1AF" w14:textId="77777777" w:rsidR="00964EBF" w:rsidRPr="005B73F2" w:rsidRDefault="00964EBF" w:rsidP="00964E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8.3. 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</w:t>
            </w:r>
          </w:p>
        </w:tc>
        <w:tc>
          <w:tcPr>
            <w:tcW w:w="746" w:type="pct"/>
          </w:tcPr>
          <w:p w14:paraId="0AC48E05" w14:textId="77777777" w:rsidR="00964EBF" w:rsidRPr="005B73F2" w:rsidRDefault="00964EBF" w:rsidP="00964E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участия молодежи в конкурсах и проектах, информирование о мероприятиях социальной поддержки</w:t>
            </w:r>
          </w:p>
          <w:p w14:paraId="31890852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83" w:type="pct"/>
          </w:tcPr>
          <w:p w14:paraId="7110F599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 администрации городского округа Тольятти</w:t>
            </w:r>
          </w:p>
          <w:p w14:paraId="32AAD72F" w14:textId="77777777" w:rsidR="00964EBF" w:rsidRPr="005B73F2" w:rsidRDefault="00964EBF" w:rsidP="00964E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</w:tcPr>
          <w:p w14:paraId="5F0DEF6D" w14:textId="77777777" w:rsidR="00964EBF" w:rsidRPr="005B73F2" w:rsidRDefault="00964EBF" w:rsidP="00964E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конкурса на присуждение именных стипендий главы городского округа Тольятти в номинации «Добровольческое движение» (3 стипендии по 23 000 руб. каждая).</w:t>
            </w:r>
          </w:p>
          <w:p w14:paraId="34A72222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конкурса на присуждение именных премий главы для лиц с ограниченными возможностями здоровья и добровольцев из числа жителей городского округа Тольятти. Номинация «За социальную активность» (3 премии по 20 000 руб. каждая)</w:t>
            </w:r>
          </w:p>
        </w:tc>
        <w:tc>
          <w:tcPr>
            <w:tcW w:w="721" w:type="pct"/>
          </w:tcPr>
          <w:p w14:paraId="0AD53DA8" w14:textId="77777777" w:rsidR="00964EBF" w:rsidRPr="00F80F0D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целях поощрения лиц в возрасте от 12 до 30 лет, проявивших выдающиеся способности и добившихся значительных успехов в области образования и науки, культуры и искусства, физической культуры и спорта, активных участников молодёжной политики и добровольческого движения в городском округе Тольятти был проведен конкурс на присуждение именных стипендий главы городского округа Тольятти и торжественная церемония награждения победителей. </w:t>
            </w:r>
          </w:p>
          <w:p w14:paraId="31AB1E90" w14:textId="77777777" w:rsidR="00964EBF" w:rsidRPr="00F80F0D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>В декабре 2023 года в конкурсе приняли участие 130 достойных претендента, и в результате тщательного отбора были определены 24 молодых человека, которые получили именные стипендии главы. Размер стипендии составил 24 тыс. руб.</w:t>
            </w:r>
          </w:p>
        </w:tc>
        <w:tc>
          <w:tcPr>
            <w:tcW w:w="614" w:type="pct"/>
          </w:tcPr>
          <w:p w14:paraId="0CC04D90" w14:textId="77777777" w:rsidR="00964EBF" w:rsidRPr="00F80F0D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650" w:type="pct"/>
          </w:tcPr>
          <w:p w14:paraId="486C3938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64EBF" w:rsidRPr="005B73F2" w14:paraId="2166CFD9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6596C684" w14:textId="77777777" w:rsidR="00964EBF" w:rsidRPr="005B73F2" w:rsidRDefault="00964EBF" w:rsidP="00964E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I-II </w:t>
            </w:r>
            <w:proofErr w:type="spellStart"/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этапы</w:t>
            </w:r>
            <w:proofErr w:type="spellEnd"/>
          </w:p>
        </w:tc>
        <w:tc>
          <w:tcPr>
            <w:tcW w:w="649" w:type="pct"/>
          </w:tcPr>
          <w:p w14:paraId="644AAB10" w14:textId="77777777" w:rsidR="00964EBF" w:rsidRPr="005B73F2" w:rsidRDefault="00964EBF" w:rsidP="00964E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8.4. Включение тольяттинцев в единую информационную платформу, представляющую собой систему эффективного поиска информации, взаимодействия, коммуникации и обучения добровольцев</w:t>
            </w:r>
          </w:p>
        </w:tc>
        <w:tc>
          <w:tcPr>
            <w:tcW w:w="746" w:type="pct"/>
          </w:tcPr>
          <w:p w14:paraId="1F918158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Регистрация в единой информационной системе «Добровольцы России» граждан городского округа Тольятти</w:t>
            </w:r>
          </w:p>
        </w:tc>
        <w:tc>
          <w:tcPr>
            <w:tcW w:w="583" w:type="pct"/>
          </w:tcPr>
          <w:p w14:paraId="2C1BE277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 администрации городского округа Тольятти</w:t>
            </w:r>
          </w:p>
          <w:p w14:paraId="44CBAC5F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ind w:firstLine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</w:tcPr>
          <w:p w14:paraId="54A09ABE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Ежегодное увеличение численности зарегистрированных</w:t>
            </w:r>
          </w:p>
        </w:tc>
        <w:tc>
          <w:tcPr>
            <w:tcW w:w="721" w:type="pct"/>
          </w:tcPr>
          <w:p w14:paraId="305D49E2" w14:textId="77777777" w:rsidR="00964EBF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5 352 человека зарегистрировано на </w:t>
            </w:r>
            <w:hyperlink r:id="rId8" w:history="1">
              <w:r w:rsidR="00126B70" w:rsidRPr="00566010">
                <w:rPr>
                  <w:rStyle w:val="af1"/>
                  <w:rFonts w:ascii="Times New Roman" w:eastAsia="Calibri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126B70" w:rsidRPr="00566010">
                <w:rPr>
                  <w:rStyle w:val="af1"/>
                  <w:rFonts w:ascii="Times New Roman" w:eastAsia="Calibri" w:hAnsi="Times New Roman" w:cs="Times New Roman"/>
                  <w:sz w:val="20"/>
                  <w:szCs w:val="20"/>
                </w:rPr>
                <w:t>://</w:t>
              </w:r>
              <w:r w:rsidR="00126B70" w:rsidRPr="00566010">
                <w:rPr>
                  <w:rStyle w:val="af1"/>
                  <w:rFonts w:ascii="Times New Roman" w:eastAsia="Calibri" w:hAnsi="Times New Roman" w:cs="Times New Roman"/>
                  <w:sz w:val="20"/>
                  <w:szCs w:val="20"/>
                  <w:lang w:val="en-US"/>
                </w:rPr>
                <w:t>dobro</w:t>
              </w:r>
              <w:r w:rsidR="00126B70" w:rsidRPr="00566010">
                <w:rPr>
                  <w:rStyle w:val="af1"/>
                  <w:rFonts w:ascii="Times New Roman" w:eastAsia="Calibri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126B70" w:rsidRPr="00566010">
                <w:rPr>
                  <w:rStyle w:val="af1"/>
                  <w:rFonts w:ascii="Times New Roman" w:eastAsia="Calibri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="00126B70" w:rsidRPr="00566010">
                <w:rPr>
                  <w:rStyle w:val="af1"/>
                  <w:rFonts w:ascii="Times New Roman" w:eastAsia="Calibri" w:hAnsi="Times New Roman" w:cs="Times New Roman"/>
                  <w:sz w:val="20"/>
                  <w:szCs w:val="20"/>
                </w:rPr>
                <w:t>/</w:t>
              </w:r>
            </w:hyperlink>
          </w:p>
          <w:p w14:paraId="05E83B4C" w14:textId="77777777" w:rsidR="00126B70" w:rsidRPr="00F80F0D" w:rsidRDefault="00126B70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="00A9027A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величение к 2022 году на 62,7 %)</w:t>
            </w:r>
          </w:p>
        </w:tc>
        <w:tc>
          <w:tcPr>
            <w:tcW w:w="614" w:type="pct"/>
          </w:tcPr>
          <w:p w14:paraId="39377E12" w14:textId="77777777" w:rsidR="00964EBF" w:rsidRPr="00F80F0D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650" w:type="pct"/>
          </w:tcPr>
          <w:p w14:paraId="20EC3981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64EBF" w:rsidRPr="005B73F2" w14:paraId="38B2F65A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00408457" w14:textId="77777777" w:rsidR="00964EBF" w:rsidRPr="005B73F2" w:rsidRDefault="00964EBF" w:rsidP="00964E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I-II </w:t>
            </w:r>
            <w:proofErr w:type="spellStart"/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этапы</w:t>
            </w:r>
            <w:proofErr w:type="spellEnd"/>
          </w:p>
        </w:tc>
        <w:tc>
          <w:tcPr>
            <w:tcW w:w="649" w:type="pct"/>
          </w:tcPr>
          <w:p w14:paraId="46219C2D" w14:textId="77777777" w:rsidR="00964EBF" w:rsidRPr="005B73F2" w:rsidRDefault="00964EBF" w:rsidP="00964E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8.5. Создание и функционирование  центров (сообщества, объединения) поддержки добровольчества (волонтерства) на базе образовательных организаций, НКО, государственных и муниципальных учреждений</w:t>
            </w:r>
          </w:p>
        </w:tc>
        <w:tc>
          <w:tcPr>
            <w:tcW w:w="746" w:type="pct"/>
          </w:tcPr>
          <w:p w14:paraId="12714863" w14:textId="77777777" w:rsidR="00964EBF" w:rsidRPr="005B73F2" w:rsidRDefault="00964EBF" w:rsidP="00964E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1 муниципального ресурсного центра на базе МБУ ММЦ «Шанс»;</w:t>
            </w:r>
          </w:p>
          <w:p w14:paraId="1EF2BE41" w14:textId="77777777" w:rsidR="00964EBF" w:rsidRPr="005B73F2" w:rsidRDefault="00964EBF" w:rsidP="00964E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добровольческих объединений в общеобразовательных организациях и в учреждениях дополнительного образования ВУЗов, </w:t>
            </w:r>
            <w:proofErr w:type="spellStart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ССУЗов</w:t>
            </w:r>
            <w:proofErr w:type="spellEnd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, школ (ведется реестр)</w:t>
            </w:r>
          </w:p>
        </w:tc>
        <w:tc>
          <w:tcPr>
            <w:tcW w:w="583" w:type="pct"/>
          </w:tcPr>
          <w:p w14:paraId="6179979B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 администрации городского округа Тольятти</w:t>
            </w:r>
          </w:p>
          <w:p w14:paraId="10BA06E7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</w:tcPr>
          <w:p w14:paraId="4BA78D7B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1 центр;</w:t>
            </w:r>
          </w:p>
          <w:p w14:paraId="75EB7F0C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не менее 10 объединений</w:t>
            </w:r>
          </w:p>
          <w:p w14:paraId="6675E79E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1" w:type="pct"/>
          </w:tcPr>
          <w:p w14:paraId="544386C4" w14:textId="77777777" w:rsidR="00964EBF" w:rsidRPr="00F80F0D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>1 центр, 71 объединение</w:t>
            </w:r>
          </w:p>
        </w:tc>
        <w:tc>
          <w:tcPr>
            <w:tcW w:w="614" w:type="pct"/>
          </w:tcPr>
          <w:p w14:paraId="3D95FC66" w14:textId="77777777" w:rsidR="00964EBF" w:rsidRPr="00F80F0D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650" w:type="pct"/>
          </w:tcPr>
          <w:p w14:paraId="3E009DCF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64EBF" w:rsidRPr="005B73F2" w14:paraId="59F6598B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44A1A09A" w14:textId="77777777" w:rsidR="00964EBF" w:rsidRPr="005B73F2" w:rsidRDefault="00964EBF" w:rsidP="00964E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649" w:type="pct"/>
          </w:tcPr>
          <w:p w14:paraId="079B1FD9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8.6. Подготовка, переподготовка и повышение квалификации специалистов по работе с молодежью</w:t>
            </w:r>
          </w:p>
        </w:tc>
        <w:tc>
          <w:tcPr>
            <w:tcW w:w="746" w:type="pct"/>
            <w:vAlign w:val="center"/>
          </w:tcPr>
          <w:p w14:paraId="65216A86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ежегодных собственных обучающих семинаров, создание условий для участия в федеральных (областных) обучающих программах тольяттинских специалистов по работе с молодежью</w:t>
            </w:r>
          </w:p>
        </w:tc>
        <w:tc>
          <w:tcPr>
            <w:tcW w:w="583" w:type="pct"/>
          </w:tcPr>
          <w:p w14:paraId="4E007457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 администрации городского округа Тольятти</w:t>
            </w:r>
          </w:p>
          <w:p w14:paraId="027C0966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</w:tcPr>
          <w:p w14:paraId="6B812EB9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сотрудников, направляемых ежегодно на переподготовку - 10% от штатной численности</w:t>
            </w:r>
          </w:p>
        </w:tc>
        <w:tc>
          <w:tcPr>
            <w:tcW w:w="721" w:type="pct"/>
          </w:tcPr>
          <w:p w14:paraId="55EA508A" w14:textId="77777777" w:rsidR="00964EBF" w:rsidRPr="00F80F0D" w:rsidRDefault="00964EBF" w:rsidP="006733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>3 чел. (3%)</w:t>
            </w:r>
          </w:p>
        </w:tc>
        <w:tc>
          <w:tcPr>
            <w:tcW w:w="614" w:type="pct"/>
          </w:tcPr>
          <w:p w14:paraId="1920AD1B" w14:textId="77777777" w:rsidR="00964EBF" w:rsidRPr="00F80F0D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0F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650" w:type="pct"/>
          </w:tcPr>
          <w:p w14:paraId="159D98A9" w14:textId="77777777" w:rsidR="00964EBF" w:rsidRPr="005B73F2" w:rsidRDefault="00964EBF" w:rsidP="00964E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Недостаточное финансирование.</w:t>
            </w:r>
          </w:p>
        </w:tc>
      </w:tr>
      <w:tr w:rsidR="00387F66" w:rsidRPr="005B73F2" w14:paraId="61E2CE0A" w14:textId="77777777" w:rsidTr="00BD74CC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8"/>
          </w:tcPr>
          <w:p w14:paraId="5AD614A4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9 - создание на базе учреждения по работе с молодежью инфраструктуры, отвечающей современным потребностям молодежи, необходимой для реализации творческого и профессионального потенциала молодежи в различных сферах деятельности</w:t>
            </w:r>
          </w:p>
        </w:tc>
      </w:tr>
      <w:tr w:rsidR="00387F66" w:rsidRPr="005B73F2" w14:paraId="0EDA15C2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55073624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649" w:type="pct"/>
          </w:tcPr>
          <w:p w14:paraId="10B4DB1F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9.1. Организация работы центров (клубов) молодежной активности по месту жительства</w:t>
            </w:r>
          </w:p>
        </w:tc>
        <w:tc>
          <w:tcPr>
            <w:tcW w:w="746" w:type="pct"/>
          </w:tcPr>
          <w:p w14:paraId="0546F82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работы центров (клубов) молодежной активности по месту жительства на базе учреждения по работе с молодежью</w:t>
            </w:r>
          </w:p>
        </w:tc>
        <w:tc>
          <w:tcPr>
            <w:tcW w:w="583" w:type="pct"/>
          </w:tcPr>
          <w:p w14:paraId="0EAA930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 администрации городского округа Тольятти</w:t>
            </w:r>
          </w:p>
        </w:tc>
        <w:tc>
          <w:tcPr>
            <w:tcW w:w="705" w:type="pct"/>
          </w:tcPr>
          <w:p w14:paraId="40D69F5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клубов:</w:t>
            </w:r>
          </w:p>
          <w:p w14:paraId="04AB06B4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Центральный район –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 ед.; </w:t>
            </w:r>
          </w:p>
          <w:p w14:paraId="302CC8CF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Комсомольский район – 2 ед.; </w:t>
            </w:r>
          </w:p>
          <w:p w14:paraId="4120877D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Автозаводский район – 3 ед.</w:t>
            </w:r>
          </w:p>
        </w:tc>
        <w:tc>
          <w:tcPr>
            <w:tcW w:w="721" w:type="pct"/>
          </w:tcPr>
          <w:p w14:paraId="17FA9B8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клубов:</w:t>
            </w:r>
          </w:p>
          <w:p w14:paraId="042D711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Центральный район – </w:t>
            </w:r>
          </w:p>
          <w:p w14:paraId="5E57900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ед.:</w:t>
            </w:r>
          </w:p>
          <w:p w14:paraId="603CA01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Комсомольский район – 4 ед.;</w:t>
            </w:r>
          </w:p>
          <w:p w14:paraId="10D5E2B4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Автозаводский район – 1 ед.</w:t>
            </w:r>
          </w:p>
          <w:p w14:paraId="7866D925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</w:tcPr>
          <w:p w14:paraId="1CA564C4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Бюджет городского округа Тольятти</w:t>
            </w:r>
          </w:p>
        </w:tc>
        <w:tc>
          <w:tcPr>
            <w:tcW w:w="650" w:type="pct"/>
          </w:tcPr>
          <w:p w14:paraId="101784A7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Отсутствие финансирования </w:t>
            </w:r>
          </w:p>
          <w:p w14:paraId="7148BF26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87F66" w:rsidRPr="005B73F2" w14:paraId="19E09B02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5F817E2E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649" w:type="pct"/>
          </w:tcPr>
          <w:p w14:paraId="05D2883A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9.2. Организация на базе учреждения по работе с молодежью студии звуко- и видеозаписи</w:t>
            </w:r>
          </w:p>
        </w:tc>
        <w:tc>
          <w:tcPr>
            <w:tcW w:w="746" w:type="pct"/>
          </w:tcPr>
          <w:p w14:paraId="78C0C08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на базе учреждения по работе с молодежью профессиональной/</w:t>
            </w:r>
          </w:p>
          <w:p w14:paraId="15A7FD3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полупрофессиональной студии звуко- и видеозаписи, оснащенной необходимым оборудованием и звукоизолированными стенами</w:t>
            </w:r>
          </w:p>
        </w:tc>
        <w:tc>
          <w:tcPr>
            <w:tcW w:w="583" w:type="pct"/>
          </w:tcPr>
          <w:p w14:paraId="68AA547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 администрации городского округа Тольятти</w:t>
            </w:r>
          </w:p>
        </w:tc>
        <w:tc>
          <w:tcPr>
            <w:tcW w:w="705" w:type="pct"/>
          </w:tcPr>
          <w:p w14:paraId="697639A2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студий звуко- и видеозаписи, ед.</w:t>
            </w:r>
          </w:p>
        </w:tc>
        <w:tc>
          <w:tcPr>
            <w:tcW w:w="721" w:type="pct"/>
          </w:tcPr>
          <w:p w14:paraId="778DD9B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pct"/>
          </w:tcPr>
          <w:p w14:paraId="17E6F1FE" w14:textId="77777777" w:rsidR="00387F66" w:rsidRPr="005B73F2" w:rsidRDefault="00387F66" w:rsidP="00387F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50" w:type="pct"/>
          </w:tcPr>
          <w:p w14:paraId="11DE57F2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Отсутствие финансирования</w:t>
            </w:r>
          </w:p>
        </w:tc>
      </w:tr>
      <w:tr w:rsidR="00387F66" w:rsidRPr="005B73F2" w14:paraId="2978E2D1" w14:textId="77777777" w:rsidTr="00BD74CC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8"/>
          </w:tcPr>
          <w:p w14:paraId="58A7692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6" w:name="_Hlk72487150"/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Приоритет</w:t>
            </w: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(</w:t>
            </w: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)</w:t>
            </w: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«Возможности для каждого»</w:t>
            </w:r>
          </w:p>
        </w:tc>
      </w:tr>
      <w:tr w:rsidR="00387F66" w:rsidRPr="005B73F2" w14:paraId="7452CDC5" w14:textId="77777777" w:rsidTr="00BD74CC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8"/>
          </w:tcPr>
          <w:p w14:paraId="1DA23EE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Стратегическая цель (1-й уровень) - развитие экономики и внедрение инноваций</w:t>
            </w:r>
          </w:p>
        </w:tc>
      </w:tr>
      <w:tr w:rsidR="00387F66" w:rsidRPr="005B73F2" w14:paraId="31F8E5DA" w14:textId="77777777" w:rsidTr="00BD74CC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8"/>
            <w:vAlign w:val="center"/>
          </w:tcPr>
          <w:p w14:paraId="27ACF9D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Стратегическая цель (2-й уровень) - создание условий для самореализации человека путем внедрения принципов современной промышленной политики, привлечения инвесторов, поддержки предпринимательской инициативы, обеспечения населения современными рабочими местами</w:t>
            </w:r>
          </w:p>
        </w:tc>
      </w:tr>
      <w:tr w:rsidR="00387F66" w:rsidRPr="005B73F2" w14:paraId="2EC614EE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349699A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1090D9F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Задача 1 </w:t>
            </w:r>
          </w:p>
        </w:tc>
        <w:tc>
          <w:tcPr>
            <w:tcW w:w="4018" w:type="pct"/>
            <w:gridSpan w:val="6"/>
          </w:tcPr>
          <w:p w14:paraId="20065A6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Развитие массового малого предпринимательства, создание рабочих мест в непроизводственном секторе экономики</w:t>
            </w:r>
          </w:p>
        </w:tc>
      </w:tr>
      <w:bookmarkEnd w:id="36"/>
      <w:tr w:rsidR="00580581" w:rsidRPr="005B73F2" w14:paraId="6159232E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001DB233" w14:textId="77777777" w:rsidR="00580581" w:rsidRPr="005B73F2" w:rsidRDefault="00580581" w:rsidP="005805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649" w:type="pct"/>
          </w:tcPr>
          <w:p w14:paraId="0E4A09CD" w14:textId="77777777" w:rsidR="00580581" w:rsidRPr="00580581" w:rsidRDefault="00580581" w:rsidP="00580581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581">
              <w:rPr>
                <w:rFonts w:ascii="Times New Roman" w:eastAsia="Calibri" w:hAnsi="Times New Roman" w:cs="Times New Roman"/>
                <w:sz w:val="20"/>
                <w:szCs w:val="20"/>
              </w:rPr>
              <w:t>1.1. Подготовка, переподготовка, повышение квалификации кадров для субъектов малого и среднего предпринимательства</w:t>
            </w:r>
          </w:p>
          <w:p w14:paraId="4966A496" w14:textId="77777777" w:rsidR="00580581" w:rsidRPr="00580581" w:rsidRDefault="00580581" w:rsidP="00580581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01C4EFA9" w14:textId="77777777" w:rsidR="00580581" w:rsidRPr="00580581" w:rsidRDefault="00580581" w:rsidP="005805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581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Предоставление субсидии муниципальному автономному учреждению «Агентство экономического развития» на реализацию мероприятий, связанных с поддержкой программы обеспечения деятельности бизнес-инкубаторов, в том числе обеспечение предоставления субъектам малого предпринимательства образовательных услуг (в том числе тренингов, курсов подготовки, переподготовки, повышения квалификации)</w:t>
            </w:r>
          </w:p>
        </w:tc>
        <w:tc>
          <w:tcPr>
            <w:tcW w:w="583" w:type="pct"/>
          </w:tcPr>
          <w:p w14:paraId="7B2AD1ED" w14:textId="77777777" w:rsidR="00580581" w:rsidRPr="00580581" w:rsidRDefault="00580581" w:rsidP="00580581">
            <w:pPr>
              <w:widowControl w:val="0"/>
              <w:autoSpaceDE w:val="0"/>
              <w:autoSpaceDN w:val="0"/>
              <w:spacing w:after="0" w:line="240" w:lineRule="auto"/>
              <w:ind w:left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экономического развития администрации городского округа Тольятти</w:t>
            </w:r>
          </w:p>
        </w:tc>
        <w:tc>
          <w:tcPr>
            <w:tcW w:w="705" w:type="pct"/>
          </w:tcPr>
          <w:p w14:paraId="34C45F65" w14:textId="77777777" w:rsidR="00580581" w:rsidRDefault="00580581" w:rsidP="005805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1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предпринимателей, получивших поддержку:</w:t>
            </w:r>
          </w:p>
          <w:p w14:paraId="6C8C7EA1" w14:textId="77777777" w:rsidR="0074418F" w:rsidRPr="0074418F" w:rsidRDefault="0074418F" w:rsidP="005805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 – 669 ед.</w:t>
            </w:r>
          </w:p>
          <w:p w14:paraId="64E2D7A1" w14:textId="77777777" w:rsidR="00580581" w:rsidRPr="00462AB5" w:rsidRDefault="00580581" w:rsidP="00744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21" w:type="pct"/>
          </w:tcPr>
          <w:p w14:paraId="6D77201D" w14:textId="77777777" w:rsidR="00580581" w:rsidRPr="00462AB5" w:rsidRDefault="00580581" w:rsidP="00462A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2A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669</w:t>
            </w:r>
            <w:r w:rsidR="00462AB5" w:rsidRPr="00462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62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  <w:r w:rsidR="007441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(100 %)</w:t>
            </w:r>
          </w:p>
        </w:tc>
        <w:tc>
          <w:tcPr>
            <w:tcW w:w="614" w:type="pct"/>
          </w:tcPr>
          <w:p w14:paraId="0E17F691" w14:textId="77777777" w:rsidR="00580581" w:rsidRPr="00462AB5" w:rsidRDefault="00580581" w:rsidP="00462A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2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5139,38 тыс. руб. </w:t>
            </w:r>
            <w:r w:rsidR="00462AB5" w:rsidRPr="00462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бюджет </w:t>
            </w:r>
            <w:proofErr w:type="spellStart"/>
            <w:r w:rsidR="00462AB5" w:rsidRPr="00462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="00462AB5" w:rsidRPr="00462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Тольятти</w:t>
            </w:r>
          </w:p>
        </w:tc>
        <w:tc>
          <w:tcPr>
            <w:tcW w:w="650" w:type="pct"/>
          </w:tcPr>
          <w:p w14:paraId="485AE03B" w14:textId="77777777" w:rsidR="00580581" w:rsidRPr="00462AB5" w:rsidRDefault="00580581" w:rsidP="005805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0581" w:rsidRPr="005B73F2" w14:paraId="2EE819A6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33A77D32" w14:textId="77777777" w:rsidR="00580581" w:rsidRPr="005B73F2" w:rsidRDefault="00580581" w:rsidP="005805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649" w:type="pct"/>
          </w:tcPr>
          <w:p w14:paraId="3B7AA6B4" w14:textId="77777777" w:rsidR="00580581" w:rsidRPr="00580581" w:rsidRDefault="00580581" w:rsidP="00580581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581">
              <w:rPr>
                <w:rFonts w:ascii="Times New Roman" w:eastAsia="Calibri" w:hAnsi="Times New Roman" w:cs="Times New Roman"/>
                <w:sz w:val="20"/>
                <w:szCs w:val="20"/>
              </w:rPr>
              <w:t>1.2. Оказание информационной и консультационной поддержки субъектам малого и среднего предпринимательства</w:t>
            </w:r>
          </w:p>
        </w:tc>
        <w:tc>
          <w:tcPr>
            <w:tcW w:w="746" w:type="pct"/>
          </w:tcPr>
          <w:p w14:paraId="6B5A226D" w14:textId="77777777" w:rsidR="00580581" w:rsidRPr="00580581" w:rsidRDefault="00580581" w:rsidP="005805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5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Оказание консультационной поддержки субъектам малого и среднего предпринимательства и физическим лицам - потенциальным предпринимателям по вопросам ведения предпринимательской деятельности. Обеспечение работы портала для малого и среднего предпринимательства </w:t>
            </w:r>
            <w:proofErr w:type="spellStart"/>
            <w:r w:rsidRPr="00580581">
              <w:rPr>
                <w:rFonts w:ascii="Times New Roman" w:eastAsia="Calibri" w:hAnsi="Times New Roman" w:cs="Times New Roman"/>
                <w:sz w:val="20"/>
                <w:szCs w:val="20"/>
              </w:rPr>
              <w:t>г.о.Тольятти</w:t>
            </w:r>
            <w:proofErr w:type="spellEnd"/>
            <w:r w:rsidRPr="005805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(biznes-63.ru)</w:t>
            </w:r>
          </w:p>
        </w:tc>
        <w:tc>
          <w:tcPr>
            <w:tcW w:w="583" w:type="pct"/>
          </w:tcPr>
          <w:p w14:paraId="7BE7A408" w14:textId="77777777" w:rsidR="00580581" w:rsidRPr="00580581" w:rsidRDefault="00580581" w:rsidP="005805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80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экономического развития администрации городского округа Тольятти</w:t>
            </w:r>
          </w:p>
        </w:tc>
        <w:tc>
          <w:tcPr>
            <w:tcW w:w="705" w:type="pct"/>
          </w:tcPr>
          <w:p w14:paraId="008CD19A" w14:textId="77777777" w:rsidR="00580581" w:rsidRDefault="00580581" w:rsidP="005805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440F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субъектов МСП и физических лиц, получивших поддержку:</w:t>
            </w:r>
          </w:p>
          <w:p w14:paraId="3551BCD0" w14:textId="77777777" w:rsidR="004F440F" w:rsidRPr="004F440F" w:rsidRDefault="004F440F" w:rsidP="005805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 год – 2600 ед.</w:t>
            </w:r>
          </w:p>
          <w:p w14:paraId="1BC5566D" w14:textId="77777777" w:rsidR="00580581" w:rsidRPr="00462AB5" w:rsidRDefault="00580581" w:rsidP="005805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21" w:type="pct"/>
          </w:tcPr>
          <w:p w14:paraId="7C9150EC" w14:textId="77777777" w:rsidR="00580581" w:rsidRPr="00462AB5" w:rsidRDefault="00580581" w:rsidP="00462A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2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 ед.</w:t>
            </w:r>
            <w:r w:rsidR="004F44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(100 %)</w:t>
            </w:r>
          </w:p>
        </w:tc>
        <w:tc>
          <w:tcPr>
            <w:tcW w:w="614" w:type="pct"/>
          </w:tcPr>
          <w:p w14:paraId="6DDA7491" w14:textId="77777777" w:rsidR="00580581" w:rsidRPr="00462AB5" w:rsidRDefault="00580581" w:rsidP="00462A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2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5 075,55 тыс. руб.</w:t>
            </w:r>
            <w:r w:rsidR="00462AB5" w:rsidRPr="00462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бюджет </w:t>
            </w:r>
            <w:proofErr w:type="spellStart"/>
            <w:r w:rsidR="00462AB5" w:rsidRPr="00462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="00462AB5" w:rsidRPr="00462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Тольятти</w:t>
            </w:r>
          </w:p>
        </w:tc>
        <w:tc>
          <w:tcPr>
            <w:tcW w:w="650" w:type="pct"/>
          </w:tcPr>
          <w:p w14:paraId="70B6C673" w14:textId="77777777" w:rsidR="00580581" w:rsidRPr="00C4372F" w:rsidRDefault="00580581" w:rsidP="005805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581" w:rsidRPr="005B73F2" w14:paraId="1C345C7D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192CB020" w14:textId="77777777" w:rsidR="00580581" w:rsidRPr="005B73F2" w:rsidRDefault="00580581" w:rsidP="005805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649" w:type="pct"/>
          </w:tcPr>
          <w:p w14:paraId="626D85A7" w14:textId="77777777" w:rsidR="00580581" w:rsidRPr="00580581" w:rsidRDefault="00580581" w:rsidP="00580581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 Содействие развитию субъектов малого и среднего предпринимательства и выявление административных ограничений, возникающих в деятельности субъектов МСП</w:t>
            </w:r>
          </w:p>
        </w:tc>
        <w:tc>
          <w:tcPr>
            <w:tcW w:w="746" w:type="pct"/>
          </w:tcPr>
          <w:p w14:paraId="1EAD4331" w14:textId="77777777" w:rsidR="00580581" w:rsidRPr="00580581" w:rsidRDefault="00580581" w:rsidP="005805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581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оценки регулирующего воздействия проектов муниципальных нормативных правовых актов городского округа Тольятти, затрагивающих вопросы осуществления предпринимательской и инвестиционной деятельности, и  экспертизы муниципальных нормативных правовых актов городского округа Тольятти, затрагивающих вопросы осуществления предпринимательской и инвестиционной деятельности</w:t>
            </w:r>
          </w:p>
        </w:tc>
        <w:tc>
          <w:tcPr>
            <w:tcW w:w="583" w:type="pct"/>
          </w:tcPr>
          <w:p w14:paraId="77F77B60" w14:textId="77777777" w:rsidR="00580581" w:rsidRPr="00580581" w:rsidRDefault="00580581" w:rsidP="005805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экономического развития администрации городского округа Тольятти</w:t>
            </w:r>
          </w:p>
        </w:tc>
        <w:tc>
          <w:tcPr>
            <w:tcW w:w="705" w:type="pct"/>
          </w:tcPr>
          <w:p w14:paraId="6C450423" w14:textId="77777777" w:rsidR="00580581" w:rsidRPr="004F707C" w:rsidRDefault="00580581" w:rsidP="005805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70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муниципальных нормативных правовых  актов (проектов), прошедших процедуру оценки регулирующего воздействия и экспертизы (ед.) – 75</w:t>
            </w:r>
          </w:p>
        </w:tc>
        <w:tc>
          <w:tcPr>
            <w:tcW w:w="721" w:type="pct"/>
          </w:tcPr>
          <w:p w14:paraId="2EBCB312" w14:textId="77777777" w:rsidR="00580581" w:rsidRPr="00462AB5" w:rsidRDefault="00580581" w:rsidP="00580581">
            <w:pPr>
              <w:spacing w:line="276" w:lineRule="auto"/>
              <w:ind w:firstLine="101"/>
              <w:rPr>
                <w:rFonts w:ascii="Times New Roman" w:hAnsi="Times New Roman" w:cs="Times New Roman"/>
                <w:sz w:val="20"/>
                <w:szCs w:val="20"/>
              </w:rPr>
            </w:pPr>
            <w:r w:rsidRPr="00462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ед.</w:t>
            </w:r>
            <w:r w:rsidR="004F44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(96 %)</w:t>
            </w:r>
          </w:p>
        </w:tc>
        <w:tc>
          <w:tcPr>
            <w:tcW w:w="614" w:type="pct"/>
          </w:tcPr>
          <w:p w14:paraId="182E72DD" w14:textId="77777777" w:rsidR="00580581" w:rsidRPr="00462AB5" w:rsidRDefault="00462AB5" w:rsidP="00462A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2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650" w:type="pct"/>
          </w:tcPr>
          <w:p w14:paraId="48F93A0A" w14:textId="77777777" w:rsidR="00580581" w:rsidRPr="00C4372F" w:rsidRDefault="00BB2F71" w:rsidP="007B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Снижение</w:t>
            </w:r>
            <w:r w:rsidRPr="00BB2F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показателя связано 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уменьшением</w:t>
            </w:r>
            <w:r w:rsidRPr="00BB2F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количества муниципальных нормативных правовых актов</w:t>
            </w:r>
            <w:r w:rsidR="007B45B2" w:rsidRPr="00BB2F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B4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7B45B2" w:rsidRPr="00BB2F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проектов</w:t>
            </w:r>
            <w:r w:rsidR="007B4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Pr="00BB2F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поступивших в уполномоченный орган администрации городского округа Тольятти.</w:t>
            </w:r>
          </w:p>
        </w:tc>
      </w:tr>
      <w:tr w:rsidR="00387F66" w:rsidRPr="005B73F2" w14:paraId="5EE1B13C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1FCCEC7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этап</w:t>
            </w:r>
            <w:proofErr w:type="spellEnd"/>
          </w:p>
        </w:tc>
        <w:tc>
          <w:tcPr>
            <w:tcW w:w="649" w:type="pct"/>
          </w:tcPr>
          <w:p w14:paraId="139989C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 Создание центра «Мой бизнес»</w:t>
            </w:r>
          </w:p>
        </w:tc>
        <w:tc>
          <w:tcPr>
            <w:tcW w:w="746" w:type="pct"/>
          </w:tcPr>
          <w:p w14:paraId="0446346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оказания комплекса услуг, сервисов и мер  поддержки субъектам малого и среднего предпринимательства в Центре «Мой бизнес»</w:t>
            </w:r>
          </w:p>
        </w:tc>
        <w:tc>
          <w:tcPr>
            <w:tcW w:w="583" w:type="pct"/>
          </w:tcPr>
          <w:p w14:paraId="145579B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экономического развития и инвестиций Самарской области (по согласованию).</w:t>
            </w:r>
          </w:p>
          <w:p w14:paraId="2E2A0AB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экономического развития администрации городского округа Тольятти</w:t>
            </w:r>
          </w:p>
        </w:tc>
        <w:tc>
          <w:tcPr>
            <w:tcW w:w="705" w:type="pct"/>
          </w:tcPr>
          <w:p w14:paraId="1DEAB82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субъектов малого и среднего предпринимательства, получивших поддержку</w:t>
            </w:r>
          </w:p>
        </w:tc>
        <w:tc>
          <w:tcPr>
            <w:tcW w:w="721" w:type="pct"/>
          </w:tcPr>
          <w:p w14:paraId="50A83CB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44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субъектов малого и среднего предпринимательства, получивших поддержку</w:t>
            </w:r>
            <w:r w:rsidR="00EF440D" w:rsidRPr="00EF44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3029</w:t>
            </w:r>
            <w:r w:rsidRPr="00EF44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ед.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14" w:type="pct"/>
          </w:tcPr>
          <w:p w14:paraId="612DEBF4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650" w:type="pct"/>
          </w:tcPr>
          <w:p w14:paraId="39C1E7A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4B4F232C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13593F6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</w:p>
        </w:tc>
        <w:tc>
          <w:tcPr>
            <w:tcW w:w="649" w:type="pct"/>
            <w:shd w:val="clear" w:color="auto" w:fill="auto"/>
          </w:tcPr>
          <w:p w14:paraId="61E184B7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Задача 2</w:t>
            </w:r>
          </w:p>
        </w:tc>
        <w:tc>
          <w:tcPr>
            <w:tcW w:w="4018" w:type="pct"/>
            <w:gridSpan w:val="6"/>
            <w:shd w:val="clear" w:color="auto" w:fill="auto"/>
          </w:tcPr>
          <w:p w14:paraId="23AD52D3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37" w:name="_Hlk97277935"/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Создание единой интегрированной системы поддержки инвестиционной деятельности, обеспечение потребностей инвесторов в современной промышленной инфраструктуре</w:t>
            </w:r>
            <w:bookmarkEnd w:id="37"/>
          </w:p>
        </w:tc>
      </w:tr>
      <w:tr w:rsidR="00387F66" w:rsidRPr="005B73F2" w14:paraId="7D655641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3605238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I-II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  <w:shd w:val="clear" w:color="auto" w:fill="auto"/>
          </w:tcPr>
          <w:p w14:paraId="7E2FE181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bookmarkStart w:id="38" w:name="_Hlk97277960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.1. Оказание содействия инвесторам моногорода Тольятти Самарской области в получении (сохранении) статуса резидента территории опережающего социально-экономического развития «Тольятти» </w:t>
            </w:r>
            <w:bookmarkEnd w:id="38"/>
          </w:p>
        </w:tc>
        <w:tc>
          <w:tcPr>
            <w:tcW w:w="746" w:type="pct"/>
            <w:shd w:val="clear" w:color="auto" w:fill="auto"/>
          </w:tcPr>
          <w:p w14:paraId="0DEB034F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Внесение изменений в нормативную правовую базу. Оказание консультационной поддержки и содействия в подготовке заявок на получение статуса резидента территории опережающего социально-экономического развития «Тольятти»</w:t>
            </w:r>
          </w:p>
        </w:tc>
        <w:tc>
          <w:tcPr>
            <w:tcW w:w="583" w:type="pct"/>
          </w:tcPr>
          <w:p w14:paraId="0BEAA17A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городского округа Тольятти.</w:t>
            </w:r>
          </w:p>
          <w:p w14:paraId="43418C81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Министерство экономического развития и инвестиций Самарской области (по согласованию)</w:t>
            </w:r>
          </w:p>
        </w:tc>
        <w:tc>
          <w:tcPr>
            <w:tcW w:w="705" w:type="pct"/>
          </w:tcPr>
          <w:p w14:paraId="44B7F9C5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Привлечение инвестиций в городской округ Тольятти</w:t>
            </w:r>
          </w:p>
        </w:tc>
        <w:tc>
          <w:tcPr>
            <w:tcW w:w="721" w:type="pct"/>
          </w:tcPr>
          <w:p w14:paraId="60F5CA4A" w14:textId="77777777" w:rsidR="00387F66" w:rsidRPr="001A6186" w:rsidRDefault="00EF440D" w:rsidP="00387F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EF440D">
              <w:rPr>
                <w:rFonts w:ascii="Times New Roman" w:eastAsia="Calibri" w:hAnsi="Times New Roman" w:cs="Times New Roman"/>
                <w:sz w:val="20"/>
                <w:szCs w:val="20"/>
              </w:rPr>
              <w:t>По состоянию на 31.12.2023 осуществляли деятельность в качестве резидентов ТОР «Тольятти» 68 компаний. Суммарный планируемый объем инвест</w:t>
            </w:r>
            <w:r w:rsidR="00F60ABF">
              <w:rPr>
                <w:rFonts w:ascii="Times New Roman" w:eastAsia="Calibri" w:hAnsi="Times New Roman" w:cs="Times New Roman"/>
                <w:sz w:val="20"/>
                <w:szCs w:val="20"/>
              </w:rPr>
              <w:t>иций по проектам составляет около</w:t>
            </w:r>
            <w:r w:rsidRPr="00EF44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41 млрд. руб. (с НДС). В рамках реализации проектов планируется создать более 11 тыс. рабочих мест. Фактически за время функционирования ТОР резидентами создано 9 701 рабочее место (из них в 2023 </w:t>
            </w:r>
            <w:proofErr w:type="gramStart"/>
            <w:r w:rsidRPr="00EF440D">
              <w:rPr>
                <w:rFonts w:ascii="Times New Roman" w:eastAsia="Calibri" w:hAnsi="Times New Roman" w:cs="Times New Roman"/>
                <w:sz w:val="20"/>
                <w:szCs w:val="20"/>
              </w:rPr>
              <w:t>году  –</w:t>
            </w:r>
            <w:proofErr w:type="gramEnd"/>
            <w:r w:rsidRPr="00EF44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1 209 рабочих мест) в различных отраслях экономики. Инвестировано в реализацию проектов резидентами ТОР 31 429 млн. руб. (из них в 2023 году – 3 176 млн. руб.).</w:t>
            </w:r>
          </w:p>
        </w:tc>
        <w:tc>
          <w:tcPr>
            <w:tcW w:w="614" w:type="pct"/>
          </w:tcPr>
          <w:p w14:paraId="505E5CE9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650" w:type="pct"/>
          </w:tcPr>
          <w:p w14:paraId="4F1F434A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87F66" w:rsidRPr="005B73F2" w14:paraId="608601BA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33AAFCC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B0EB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>2.2. Развитие индустриального парка «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>Тольяттисинтез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F18D" w14:textId="77777777" w:rsidR="00387F66" w:rsidRPr="005B73F2" w:rsidRDefault="00387F66" w:rsidP="00387F66">
            <w:pPr>
              <w:widowControl w:val="0"/>
              <w:tabs>
                <w:tab w:val="left" w:pos="362"/>
              </w:tabs>
              <w:autoSpaceDE w:val="0"/>
              <w:autoSpaceDN w:val="0"/>
              <w:spacing w:after="0" w:line="240" w:lineRule="auto"/>
              <w:ind w:left="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Привлечение инвесторов</w:t>
            </w:r>
          </w:p>
          <w:p w14:paraId="71628151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EB1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>ООО «Тольятти</w:t>
            </w:r>
          </w:p>
          <w:p w14:paraId="29D3F747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>синтез» (по согласованию)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31B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Привлечение инвестиций в размере 735,5 млн руб. на модернизацию объектов инфраструктуры парка. </w:t>
            </w:r>
          </w:p>
          <w:p w14:paraId="0BFAFC6D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не менее 100 новых рабочих мест.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902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Привлечено </w:t>
            </w:r>
            <w:proofErr w:type="gram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>инвестиций  на</w:t>
            </w:r>
            <w:proofErr w:type="gram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модернизацию объектов инфраструкту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ры индустриального парка – 34,02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млн. руб.</w:t>
            </w:r>
          </w:p>
          <w:p w14:paraId="7B50141B" w14:textId="77777777" w:rsidR="00387F66" w:rsidRPr="005B73F2" w:rsidRDefault="00F60ABF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Новых рабочих мест в отчетном периоде не создавалось.</w:t>
            </w:r>
            <w:r w:rsidR="00387F66"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5302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 управляющей компании и резидентов индустриального парка.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4FAA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Плановое значение целевого показателя указано нарастающим итогом на весь период реализации мероприятия (2019-2024 годы)</w:t>
            </w:r>
          </w:p>
        </w:tc>
      </w:tr>
      <w:tr w:rsidR="00387F66" w:rsidRPr="005B73F2" w14:paraId="6D1F9EBD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0FFD15A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I-II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</w:tcPr>
          <w:p w14:paraId="7B34CD1B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2.3. Привлечение инвесторов в ОЭЗ ППТ «Тольятти»</w:t>
            </w:r>
          </w:p>
        </w:tc>
        <w:tc>
          <w:tcPr>
            <w:tcW w:w="746" w:type="pct"/>
          </w:tcPr>
          <w:p w14:paraId="33AD8769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индустриального (промышленного) парка в границах ОЭЗ ППТ «Тольятти»</w:t>
            </w:r>
          </w:p>
        </w:tc>
        <w:tc>
          <w:tcPr>
            <w:tcW w:w="583" w:type="pct"/>
          </w:tcPr>
          <w:p w14:paraId="233091B3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АО «ОЭЗ ППТ «Тольятти» (по согласованию).</w:t>
            </w:r>
          </w:p>
          <w:p w14:paraId="19524F9B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Министерство экономического развития и инвестиций Самарской области (по согласованию)</w:t>
            </w:r>
          </w:p>
        </w:tc>
        <w:tc>
          <w:tcPr>
            <w:tcW w:w="705" w:type="pct"/>
          </w:tcPr>
          <w:p w14:paraId="05C49D0B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готовых промышленных корпусов общей площадью 62 000 кв.м.</w:t>
            </w:r>
          </w:p>
        </w:tc>
        <w:tc>
          <w:tcPr>
            <w:tcW w:w="721" w:type="pct"/>
          </w:tcPr>
          <w:p w14:paraId="62C95728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По состоянию на конец отчетного периода созданы готовые промыш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ленные корпуса общей площадью 59 401,2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кв.м.</w:t>
            </w:r>
          </w:p>
        </w:tc>
        <w:tc>
          <w:tcPr>
            <w:tcW w:w="614" w:type="pct"/>
          </w:tcPr>
          <w:p w14:paraId="61218128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388 190 тыс. руб., в том числе:</w:t>
            </w:r>
          </w:p>
          <w:p w14:paraId="5D64BD63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146 320 тыс. руб. – областной бюджет;</w:t>
            </w:r>
          </w:p>
          <w:p w14:paraId="7CC26158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241 870 тыс. руб. - средства</w:t>
            </w:r>
          </w:p>
          <w:p w14:paraId="481D59C4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АО «ОЭЗ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ППТ «Тольятти».</w:t>
            </w:r>
          </w:p>
        </w:tc>
        <w:tc>
          <w:tcPr>
            <w:tcW w:w="650" w:type="pct"/>
          </w:tcPr>
          <w:p w14:paraId="29098427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Плановое значение целевого показателя указано нарастающим итогом за весь период реализации мероприятия (2019-2024 годы).</w:t>
            </w:r>
          </w:p>
        </w:tc>
      </w:tr>
      <w:tr w:rsidR="0008355F" w:rsidRPr="005B73F2" w14:paraId="3BB40665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711998F1" w14:textId="77777777" w:rsidR="0008355F" w:rsidRPr="005B73F2" w:rsidRDefault="0008355F" w:rsidP="000835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</w:tcPr>
          <w:p w14:paraId="7E0D3F1F" w14:textId="77777777" w:rsidR="0008355F" w:rsidRPr="005B73F2" w:rsidRDefault="0008355F" w:rsidP="0008355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 Строительство подъездной железной дороги к ОЭЗ ППТ «Тольятти»</w:t>
            </w:r>
          </w:p>
        </w:tc>
        <w:tc>
          <w:tcPr>
            <w:tcW w:w="746" w:type="pct"/>
          </w:tcPr>
          <w:p w14:paraId="5D3B85EA" w14:textId="77777777" w:rsidR="0008355F" w:rsidRPr="005B73F2" w:rsidRDefault="0008355F" w:rsidP="0008355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подъездной железной дороги на территории ОЭЗ «Тольятти» </w:t>
            </w:r>
          </w:p>
        </w:tc>
        <w:tc>
          <w:tcPr>
            <w:tcW w:w="583" w:type="pct"/>
          </w:tcPr>
          <w:p w14:paraId="4F8D5360" w14:textId="77777777" w:rsidR="0008355F" w:rsidRPr="005B73F2" w:rsidRDefault="0008355F" w:rsidP="0008355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ОАО «РЖД» (по согласованию).</w:t>
            </w:r>
          </w:p>
          <w:p w14:paraId="7BC45CE4" w14:textId="77777777" w:rsidR="0008355F" w:rsidRPr="005B73F2" w:rsidRDefault="0008355F" w:rsidP="000835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Правительство Самарской области (по согласованию).</w:t>
            </w:r>
          </w:p>
          <w:p w14:paraId="372CA0EC" w14:textId="77777777" w:rsidR="0008355F" w:rsidRPr="005B73F2" w:rsidRDefault="0008355F" w:rsidP="0008355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 «ОЭЗ ППТ «Тольятти» (по согласованию)</w:t>
            </w:r>
          </w:p>
        </w:tc>
        <w:tc>
          <w:tcPr>
            <w:tcW w:w="705" w:type="pct"/>
          </w:tcPr>
          <w:p w14:paraId="46264E95" w14:textId="77777777" w:rsidR="0008355F" w:rsidRPr="005B73F2" w:rsidRDefault="0008355F" w:rsidP="0008355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Протяженность двупутной железной дороги составит около 15 км (включая строительство ж/д путей на территории ОЭЗ)</w:t>
            </w:r>
          </w:p>
        </w:tc>
        <w:tc>
          <w:tcPr>
            <w:tcW w:w="721" w:type="pct"/>
          </w:tcPr>
          <w:p w14:paraId="46A18398" w14:textId="77777777" w:rsidR="0008355F" w:rsidRPr="0008355F" w:rsidRDefault="0008355F" w:rsidP="0008355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355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рамках реализации концессионного соглашения о создании (строительстве) и эксплуатации инфраструктуры </w:t>
            </w:r>
          </w:p>
          <w:p w14:paraId="3D42336A" w14:textId="77777777" w:rsidR="0008355F" w:rsidRPr="0008355F" w:rsidRDefault="0008355F" w:rsidP="0008355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355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железнодорожного транспорта для обеспечения деятельности </w:t>
            </w:r>
          </w:p>
          <w:p w14:paraId="2FBB3124" w14:textId="77777777" w:rsidR="0008355F" w:rsidRPr="0008355F" w:rsidRDefault="0008355F" w:rsidP="0008355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355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ОЭЗ ППТ «Тольятти» ведется строительство соединительного железнодорожного пути необщего пользования от границы площадки ОЭЗ «Тольятти». Завершены строительные работы по </w:t>
            </w:r>
            <w:r w:rsidR="00DD7CB2" w:rsidRPr="0008355F">
              <w:rPr>
                <w:rFonts w:ascii="Times New Roman" w:eastAsia="Calibri" w:hAnsi="Times New Roman" w:cs="Times New Roman"/>
                <w:sz w:val="20"/>
                <w:szCs w:val="20"/>
              </w:rPr>
              <w:t>созданию инфраструктуры</w:t>
            </w:r>
            <w:r w:rsidRPr="0008355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станции «Тольятти» Куйбышевской железной дороги, а также </w:t>
            </w:r>
            <w:proofErr w:type="gramStart"/>
            <w:r w:rsidRPr="0008355F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 внутриплощадочных</w:t>
            </w:r>
            <w:proofErr w:type="gramEnd"/>
            <w:r w:rsidRPr="0008355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железнодорожных путей необщего пользования, расположенных на площадке ОЭЗ «Тольятти».</w:t>
            </w:r>
          </w:p>
          <w:p w14:paraId="3B58FE6E" w14:textId="77777777" w:rsidR="0008355F" w:rsidRPr="0008355F" w:rsidRDefault="0008355F" w:rsidP="0008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55F">
              <w:rPr>
                <w:rFonts w:ascii="Times New Roman" w:eastAsia="Calibri" w:hAnsi="Times New Roman" w:cs="Times New Roman"/>
                <w:sz w:val="20"/>
                <w:szCs w:val="20"/>
              </w:rPr>
              <w:t>18.04.2022 объект введен во временную эксплуатацию.</w:t>
            </w:r>
          </w:p>
        </w:tc>
        <w:tc>
          <w:tcPr>
            <w:tcW w:w="614" w:type="pct"/>
          </w:tcPr>
          <w:p w14:paraId="60259F52" w14:textId="77777777" w:rsidR="00DD7CB2" w:rsidRDefault="00DD7CB2" w:rsidP="0008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</w:t>
            </w:r>
            <w:r w:rsidR="00401E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  <w:r w:rsidR="00401E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тыс. руб. (нарастающим итогом за весь период реализации мероприятия), в том числе:</w:t>
            </w:r>
          </w:p>
          <w:p w14:paraId="1E5DF312" w14:textId="77777777" w:rsidR="00DD7CB2" w:rsidRDefault="00DD7CB2" w:rsidP="0008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</w:t>
            </w:r>
            <w:r w:rsidR="00401E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  <w:r w:rsidR="00401E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тыс. руб. – областной бюджет; </w:t>
            </w:r>
          </w:p>
          <w:p w14:paraId="1542AAB2" w14:textId="77777777" w:rsidR="0008355F" w:rsidRPr="0008355F" w:rsidRDefault="0008355F" w:rsidP="0008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1 389 100,0 тыс. руб. – средства ОАО «РЖД».</w:t>
            </w:r>
          </w:p>
          <w:p w14:paraId="399B2823" w14:textId="77777777" w:rsidR="0008355F" w:rsidRPr="0008355F" w:rsidRDefault="0008355F" w:rsidP="0008355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50" w:type="pct"/>
          </w:tcPr>
          <w:p w14:paraId="105F8668" w14:textId="77777777" w:rsidR="0008355F" w:rsidRPr="005B73F2" w:rsidRDefault="0008355F" w:rsidP="0008355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87F66" w:rsidRPr="005B73F2" w14:paraId="31A5DCA2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04661687" w14:textId="77777777" w:rsidR="00387F66" w:rsidRPr="00DD7CB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DD7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DD7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</w:tcPr>
          <w:p w14:paraId="5B7AF79B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2.5. Реализация проекта «Жигулевская долина 2» в городском округе Тольятти</w:t>
            </w:r>
          </w:p>
        </w:tc>
        <w:tc>
          <w:tcPr>
            <w:tcW w:w="746" w:type="pct"/>
          </w:tcPr>
          <w:p w14:paraId="1779E8DA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объектов инфраструктуры (3-й этап). Строительство новых производственных корпусов инициаторами инвестиционных проектов.</w:t>
            </w:r>
          </w:p>
          <w:p w14:paraId="3AE6AA1E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Реализация инвестиционных проектов на территории «Жигулевская долина 2»</w:t>
            </w:r>
          </w:p>
        </w:tc>
        <w:tc>
          <w:tcPr>
            <w:tcW w:w="583" w:type="pct"/>
          </w:tcPr>
          <w:p w14:paraId="3E192035" w14:textId="77777777" w:rsidR="00387F66" w:rsidRPr="005B73F2" w:rsidRDefault="00387F66" w:rsidP="00387F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Министерство строительства Самарской области </w:t>
            </w:r>
          </w:p>
          <w:p w14:paraId="64F56CE4" w14:textId="77777777" w:rsidR="00387F66" w:rsidRPr="005B73F2" w:rsidRDefault="00387F66" w:rsidP="00387F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(по согласованию).</w:t>
            </w:r>
          </w:p>
          <w:p w14:paraId="365F464A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Резиденты «Жигулевская долина 2»</w:t>
            </w:r>
          </w:p>
        </w:tc>
        <w:tc>
          <w:tcPr>
            <w:tcW w:w="705" w:type="pct"/>
          </w:tcPr>
          <w:p w14:paraId="00184819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Привлечение инвестиций в городской округ Тольятти</w:t>
            </w:r>
          </w:p>
        </w:tc>
        <w:tc>
          <w:tcPr>
            <w:tcW w:w="721" w:type="pct"/>
          </w:tcPr>
          <w:p w14:paraId="3E9297F0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объектов инфраструктуры (3-й этап) завершено в 2020 году.</w:t>
            </w:r>
          </w:p>
          <w:p w14:paraId="18DB9627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Реализация инвестиционных проектов на территории «Жигулевская долина 2» в отчетном периоде не осуществлялась.</w:t>
            </w:r>
          </w:p>
        </w:tc>
        <w:tc>
          <w:tcPr>
            <w:tcW w:w="614" w:type="pct"/>
          </w:tcPr>
          <w:p w14:paraId="3B1C0D9E" w14:textId="77777777" w:rsidR="00387F66" w:rsidRPr="005B73F2" w:rsidRDefault="00387F66" w:rsidP="00387F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50" w:type="pct"/>
          </w:tcPr>
          <w:p w14:paraId="3E4329C2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Вследствие истечения срока действия соглашений о намерениях по реализации инвестиционных проектов, параметры инвестиционных проектов и состав инвесторов находятся в стадии изменения.</w:t>
            </w:r>
          </w:p>
        </w:tc>
      </w:tr>
      <w:tr w:rsidR="00387F66" w:rsidRPr="005B73F2" w14:paraId="2DD2AE0B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430DEE9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I-II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  <w:p w14:paraId="088627F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1DB7E8C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 Совершенствование системы предоставления государственных и муниципальных услуг субъектам предпринимательской и инвестиционной деятельности</w:t>
            </w:r>
          </w:p>
        </w:tc>
        <w:tc>
          <w:tcPr>
            <w:tcW w:w="746" w:type="pct"/>
            <w:vAlign w:val="center"/>
          </w:tcPr>
          <w:p w14:paraId="336AD18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Заключение соглашений о сотрудничестве между МАУ «МФЦ» и организациями, предоставляющими муниципальные и иные услуги, субъектам предпринимательской и инвестиционной деятельности</w:t>
            </w:r>
          </w:p>
        </w:tc>
        <w:tc>
          <w:tcPr>
            <w:tcW w:w="583" w:type="pct"/>
          </w:tcPr>
          <w:p w14:paraId="23F5AFD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информационных технологий и связи администрации</w:t>
            </w:r>
          </w:p>
          <w:p w14:paraId="2368A07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округа Тольятти.</w:t>
            </w:r>
          </w:p>
          <w:p w14:paraId="7FE1576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МАУ «МФЦ» </w:t>
            </w:r>
          </w:p>
          <w:p w14:paraId="02E44BD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 согласованию) </w:t>
            </w:r>
          </w:p>
        </w:tc>
        <w:tc>
          <w:tcPr>
            <w:tcW w:w="705" w:type="pct"/>
          </w:tcPr>
          <w:p w14:paraId="0B3E3D2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предоставляемых услуг</w:t>
            </w:r>
          </w:p>
          <w:p w14:paraId="6DBD47B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hanging="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pct"/>
          </w:tcPr>
          <w:p w14:paraId="1175A8BE" w14:textId="77777777" w:rsidR="00387F66" w:rsidRPr="003B227B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firstLine="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2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услуг (36 - муниципальных, 32 - государственных, 104 - иных, 35- платные, 3 - функции, 1 - процедура)</w:t>
            </w:r>
          </w:p>
        </w:tc>
        <w:tc>
          <w:tcPr>
            <w:tcW w:w="614" w:type="pct"/>
          </w:tcPr>
          <w:p w14:paraId="69D7473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городского округа Тольятти</w:t>
            </w:r>
          </w:p>
        </w:tc>
        <w:tc>
          <w:tcPr>
            <w:tcW w:w="650" w:type="pct"/>
          </w:tcPr>
          <w:p w14:paraId="02D483D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13B3CBCC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066B94C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6838147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Задача 3 </w:t>
            </w:r>
          </w:p>
        </w:tc>
        <w:tc>
          <w:tcPr>
            <w:tcW w:w="4018" w:type="pct"/>
            <w:gridSpan w:val="6"/>
            <w:vAlign w:val="center"/>
          </w:tcPr>
          <w:p w14:paraId="4A755E69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Диверсификация номенклатуры производимой продукции для сохранения текущих и освоения новых рынков, содействие процессам кластеризации и экспорта в отрасли автомобилестроения</w:t>
            </w:r>
          </w:p>
        </w:tc>
      </w:tr>
      <w:tr w:rsidR="00387F66" w:rsidRPr="005B73F2" w14:paraId="1B829897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739E08E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I-II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</w:tcPr>
          <w:p w14:paraId="10C978A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3.1. Производство стартерных аккумуляторов: разработка, освоение нового стационарного тягового аккумулятора с целью увеличения объемов производства и импортозамещения на рынках АКБ в различных областях техники</w:t>
            </w:r>
          </w:p>
        </w:tc>
        <w:tc>
          <w:tcPr>
            <w:tcW w:w="746" w:type="pct"/>
          </w:tcPr>
          <w:p w14:paraId="1C26E24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объемов производства и импортозамещения на рынках АКБ в различных областях техники</w:t>
            </w:r>
          </w:p>
        </w:tc>
        <w:tc>
          <w:tcPr>
            <w:tcW w:w="583" w:type="pct"/>
          </w:tcPr>
          <w:p w14:paraId="1AC4AE4B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ЗАО «АКОМ»</w:t>
            </w:r>
          </w:p>
          <w:p w14:paraId="065F329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705" w:type="pct"/>
          </w:tcPr>
          <w:p w14:paraId="0D238473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Объем инвестиций – 1,214 млрд руб.</w:t>
            </w:r>
          </w:p>
          <w:p w14:paraId="269CE3D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Проектная производственная мощность - 3 400 000 АКБ в год. Новые высокопроизводительные рабочие места к 2023г. (накопленным итогом – 104)</w:t>
            </w:r>
          </w:p>
        </w:tc>
        <w:tc>
          <w:tcPr>
            <w:tcW w:w="721" w:type="pct"/>
          </w:tcPr>
          <w:p w14:paraId="6BDE054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firstLin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4" w:type="pct"/>
          </w:tcPr>
          <w:p w14:paraId="3F7C4709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</w:tcPr>
          <w:p w14:paraId="1DBDF59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Фактическим исполнителем данного мероприятия являлось ООО «АКОМ-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инвест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(деятельность прекращена в марте 2021 года в связи с банкротством).</w:t>
            </w:r>
          </w:p>
        </w:tc>
      </w:tr>
      <w:tr w:rsidR="00387F66" w:rsidRPr="005B73F2" w14:paraId="0260B956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  <w:vAlign w:val="center"/>
          </w:tcPr>
          <w:p w14:paraId="7C24955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Align w:val="center"/>
          </w:tcPr>
          <w:p w14:paraId="22815B09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5</w:t>
            </w:r>
          </w:p>
        </w:tc>
        <w:tc>
          <w:tcPr>
            <w:tcW w:w="4018" w:type="pct"/>
            <w:gridSpan w:val="6"/>
            <w:vAlign w:val="center"/>
          </w:tcPr>
          <w:p w14:paraId="578E1FA4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Обеспечение развития предприятий пищевой и легкой промышленности городского округа в целях насыщения рынка городского округа и Самарской области потребительскими товарами местного производства</w:t>
            </w:r>
          </w:p>
        </w:tc>
      </w:tr>
      <w:tr w:rsidR="00387F66" w:rsidRPr="005B73F2" w14:paraId="26FCD7E7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53B2DB27" w14:textId="77777777" w:rsidR="00387F66" w:rsidRPr="0017302E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302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I-II </w:t>
            </w:r>
            <w:r w:rsidRPr="0017302E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</w:tcPr>
          <w:p w14:paraId="0F8E48E1" w14:textId="77777777" w:rsidR="00387F66" w:rsidRPr="0017302E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7302E">
              <w:rPr>
                <w:rFonts w:ascii="Times New Roman" w:eastAsia="Calibri" w:hAnsi="Times New Roman" w:cs="Times New Roman"/>
                <w:sz w:val="20"/>
                <w:szCs w:val="20"/>
              </w:rPr>
              <w:t>5.1. Строительство завода по производству твердых, сливочных, творожных и других типов сыров, ООО «КАРАТ-Тольятти»</w:t>
            </w:r>
          </w:p>
        </w:tc>
        <w:tc>
          <w:tcPr>
            <w:tcW w:w="746" w:type="pct"/>
          </w:tcPr>
          <w:p w14:paraId="608EA4D2" w14:textId="77777777" w:rsidR="00387F66" w:rsidRPr="0017302E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7302E">
              <w:rPr>
                <w:rFonts w:ascii="Times New Roman" w:eastAsia="Calibri" w:hAnsi="Times New Roman" w:cs="Times New Roman"/>
                <w:sz w:val="20"/>
                <w:szCs w:val="20"/>
              </w:rPr>
              <w:t>Планируемый к строительству завод предназначен для приемки и первичной переработки молока, производства творожных, полутвердых, мягких, рассольных сыров, творога зерненого из экологически чистых продуктов</w:t>
            </w:r>
          </w:p>
        </w:tc>
        <w:tc>
          <w:tcPr>
            <w:tcW w:w="583" w:type="pct"/>
          </w:tcPr>
          <w:p w14:paraId="5B55F842" w14:textId="77777777" w:rsidR="00387F66" w:rsidRPr="0017302E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02E">
              <w:rPr>
                <w:rFonts w:ascii="Times New Roman" w:eastAsia="Calibri" w:hAnsi="Times New Roman" w:cs="Times New Roman"/>
                <w:sz w:val="20"/>
                <w:szCs w:val="20"/>
              </w:rPr>
              <w:t>ООО «КАРАТ-Тольятти» (по согласованию). Администрация</w:t>
            </w:r>
          </w:p>
          <w:p w14:paraId="0C21F25E" w14:textId="77777777" w:rsidR="00387F66" w:rsidRPr="0017302E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02E">
              <w:rPr>
                <w:rFonts w:ascii="Times New Roman" w:eastAsia="Calibri" w:hAnsi="Times New Roman" w:cs="Times New Roman"/>
                <w:sz w:val="20"/>
                <w:szCs w:val="20"/>
              </w:rPr>
              <w:t>городского округа Тольятти.</w:t>
            </w:r>
          </w:p>
          <w:p w14:paraId="0D5BB354" w14:textId="77777777" w:rsidR="00387F66" w:rsidRPr="0017302E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7302E">
              <w:rPr>
                <w:rFonts w:ascii="Times New Roman" w:eastAsia="Calibri" w:hAnsi="Times New Roman" w:cs="Times New Roman"/>
                <w:sz w:val="20"/>
                <w:szCs w:val="20"/>
              </w:rPr>
              <w:t>НО «Агентство по привлечению инвестиций Самарской области» (по согласованию)</w:t>
            </w:r>
          </w:p>
        </w:tc>
        <w:tc>
          <w:tcPr>
            <w:tcW w:w="705" w:type="pct"/>
          </w:tcPr>
          <w:p w14:paraId="11FB5351" w14:textId="77777777" w:rsidR="00387F66" w:rsidRPr="0017302E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02E">
              <w:rPr>
                <w:rFonts w:ascii="Times New Roman" w:eastAsia="Calibri" w:hAnsi="Times New Roman" w:cs="Times New Roman"/>
                <w:sz w:val="20"/>
                <w:szCs w:val="20"/>
              </w:rPr>
              <w:t>Объем инвестиций</w:t>
            </w:r>
          </w:p>
          <w:p w14:paraId="71B80DEF" w14:textId="77777777" w:rsidR="00387F66" w:rsidRPr="0017302E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02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9 836 млн руб., </w:t>
            </w:r>
          </w:p>
          <w:p w14:paraId="3CFB7CEA" w14:textId="77777777" w:rsidR="00387F66" w:rsidRPr="0017302E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302E">
              <w:rPr>
                <w:rFonts w:ascii="Times New Roman" w:eastAsia="Calibri" w:hAnsi="Times New Roman" w:cs="Times New Roman"/>
                <w:sz w:val="20"/>
                <w:szCs w:val="20"/>
              </w:rPr>
              <w:t>574 новых рабочих мест</w:t>
            </w:r>
          </w:p>
        </w:tc>
        <w:tc>
          <w:tcPr>
            <w:tcW w:w="721" w:type="pct"/>
          </w:tcPr>
          <w:p w14:paraId="16F3F6DA" w14:textId="77777777" w:rsidR="00387F66" w:rsidRPr="0017302E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7302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В отчетном периоде объем инвестиций в строите</w:t>
            </w:r>
            <w:r w:rsidR="00A9117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льство завода составил</w:t>
            </w:r>
            <w:r w:rsidR="002F730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716 183</w:t>
            </w:r>
            <w:r w:rsidRPr="0017302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,0 тыс. руб.</w:t>
            </w:r>
          </w:p>
          <w:p w14:paraId="2851B481" w14:textId="77777777" w:rsidR="00387F66" w:rsidRPr="0017302E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7302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Объем инвестиций</w:t>
            </w:r>
            <w:r w:rsidR="002F730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нарастающим итогом за 2021-2023 </w:t>
            </w:r>
            <w:proofErr w:type="spellStart"/>
            <w:r w:rsidR="002F730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гг</w:t>
            </w:r>
            <w:proofErr w:type="spellEnd"/>
            <w:r w:rsidR="002F730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: 1 199 580</w:t>
            </w:r>
            <w:r w:rsidRPr="0017302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,0 тыс. руб.</w:t>
            </w:r>
          </w:p>
          <w:p w14:paraId="61869240" w14:textId="77777777" w:rsidR="00387F66" w:rsidRPr="0017302E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7302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Создано постоянных рабочи</w:t>
            </w:r>
            <w:r w:rsidR="002F730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х мест: (нарастающим итогом): 22</w:t>
            </w:r>
            <w:r w:rsidRPr="0017302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4" w:type="pct"/>
          </w:tcPr>
          <w:p w14:paraId="02A595D8" w14:textId="77777777" w:rsidR="00387F66" w:rsidRPr="0017302E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7302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ООО «КАРАТ-Тольятти». </w:t>
            </w:r>
          </w:p>
        </w:tc>
        <w:tc>
          <w:tcPr>
            <w:tcW w:w="650" w:type="pct"/>
          </w:tcPr>
          <w:p w14:paraId="257224DC" w14:textId="77777777" w:rsidR="00387F66" w:rsidRPr="004F707C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87F66" w:rsidRPr="005B73F2" w14:paraId="4165E2E2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4CF38A7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3612DC8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6</w:t>
            </w:r>
          </w:p>
        </w:tc>
        <w:tc>
          <w:tcPr>
            <w:tcW w:w="4018" w:type="pct"/>
            <w:gridSpan w:val="6"/>
          </w:tcPr>
          <w:p w14:paraId="0CA2175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Реализация экспортного потенциала промышленных предприятий Тольятти</w:t>
            </w:r>
          </w:p>
        </w:tc>
      </w:tr>
      <w:tr w:rsidR="00387F66" w:rsidRPr="005B73F2" w14:paraId="7A83ACC0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7CBDCB1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649" w:type="pct"/>
          </w:tcPr>
          <w:p w14:paraId="182647F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6.1. </w:t>
            </w:r>
            <w:bookmarkStart w:id="39" w:name="_Hlk97279680"/>
            <w:r w:rsidRPr="005B73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реализации региональной составляющей национального проекта «Международная кооперация и экспорт»</w:t>
            </w:r>
            <w:bookmarkEnd w:id="39"/>
          </w:p>
        </w:tc>
        <w:tc>
          <w:tcPr>
            <w:tcW w:w="746" w:type="pct"/>
          </w:tcPr>
          <w:p w14:paraId="0FA4AC20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мероприятий уровня муниципальных образований региональной составляющей</w:t>
            </w: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национального проекта «Международная кооперация и экспорт»</w:t>
            </w:r>
          </w:p>
        </w:tc>
        <w:tc>
          <w:tcPr>
            <w:tcW w:w="583" w:type="pct"/>
          </w:tcPr>
          <w:p w14:paraId="3B6BFAB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экономического развития</w:t>
            </w:r>
          </w:p>
          <w:p w14:paraId="387E86C4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6904D4D5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показателей, предусмотренных национальным проектом</w:t>
            </w:r>
            <w:r w:rsidRPr="005B73F2"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21" w:type="pct"/>
          </w:tcPr>
          <w:p w14:paraId="7965E21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4" w:type="pct"/>
          </w:tcPr>
          <w:p w14:paraId="549F9014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650" w:type="pct"/>
          </w:tcPr>
          <w:p w14:paraId="086735B2" w14:textId="77777777" w:rsidR="00387F66" w:rsidRPr="005B73F2" w:rsidRDefault="00387F66" w:rsidP="00387F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отчетном периоде городской округ Тольятти не принимал участие в реализации мероприятий региональной составляющей национального проекта. Декомпозированные показатели и мероприятия нацпроекта до администрации </w:t>
            </w:r>
            <w:proofErr w:type="spellStart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. Тольятти не доводились.</w:t>
            </w:r>
          </w:p>
        </w:tc>
      </w:tr>
      <w:tr w:rsidR="00387F66" w:rsidRPr="005B73F2" w14:paraId="23C9292D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28873FB5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67A3C344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7</w:t>
            </w:r>
          </w:p>
        </w:tc>
        <w:tc>
          <w:tcPr>
            <w:tcW w:w="4018" w:type="pct"/>
            <w:gridSpan w:val="6"/>
          </w:tcPr>
          <w:p w14:paraId="1086F09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0" w:name="_Hlk97716348"/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Формирование гибкого рынка труда, учитывающего потребности современной экономики и будущие технологические тренды</w:t>
            </w:r>
            <w:bookmarkEnd w:id="40"/>
          </w:p>
        </w:tc>
      </w:tr>
      <w:tr w:rsidR="00387F66" w:rsidRPr="005B73F2" w14:paraId="0E92AA6D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773D660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I-II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</w:tcPr>
          <w:p w14:paraId="0980341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7.1. </w:t>
            </w:r>
            <w:bookmarkStart w:id="41" w:name="_Hlk97716378"/>
            <w:r w:rsidRPr="005B73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реализации региональной составляющей национального проекта «Производительность труда и поддержка занятости»</w:t>
            </w:r>
            <w:bookmarkEnd w:id="41"/>
          </w:p>
        </w:tc>
        <w:tc>
          <w:tcPr>
            <w:tcW w:w="746" w:type="pct"/>
          </w:tcPr>
          <w:p w14:paraId="165A776D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мероприятий уровня муниципальных образований региональной составляющей</w:t>
            </w: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национального проекта «Производительность труда и поддержка занятости»</w:t>
            </w:r>
          </w:p>
        </w:tc>
        <w:tc>
          <w:tcPr>
            <w:tcW w:w="583" w:type="pct"/>
          </w:tcPr>
          <w:p w14:paraId="27A43EC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экономического развития</w:t>
            </w:r>
          </w:p>
          <w:p w14:paraId="630847C1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4FB5A88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показателей, предусмотренных национальным проектом</w:t>
            </w:r>
          </w:p>
        </w:tc>
        <w:tc>
          <w:tcPr>
            <w:tcW w:w="721" w:type="pct"/>
          </w:tcPr>
          <w:p w14:paraId="07102994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предприятий-участников, вовлеченных в реализацию национального проекта через получение адресной поддержки, единиц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3 (1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50 % планового значения показателя).</w:t>
            </w:r>
          </w:p>
          <w:p w14:paraId="1217CC04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</w:tcPr>
          <w:p w14:paraId="35FA603D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650" w:type="pct"/>
          </w:tcPr>
          <w:p w14:paraId="614AD32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См. приложение к отчету.</w:t>
            </w:r>
          </w:p>
        </w:tc>
      </w:tr>
      <w:tr w:rsidR="00387F66" w:rsidRPr="005B73F2" w14:paraId="5231B9E2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2BA0E0B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649" w:type="pct"/>
          </w:tcPr>
          <w:p w14:paraId="55DA2433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7.2. Участие городского округа Тольятти в реализации мероприятий государственной программы Самарской области «Содействие занятости населения Самарской области на 2019-2023 годы»</w:t>
            </w:r>
          </w:p>
        </w:tc>
        <w:tc>
          <w:tcPr>
            <w:tcW w:w="746" w:type="pct"/>
          </w:tcPr>
          <w:p w14:paraId="2CAB9032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 соответствии с государственной программой Самарской области «Содействие занятости населения Самарской области на 2019-2023 годы».</w:t>
            </w:r>
          </w:p>
          <w:p w14:paraId="4CC79592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Постановление Правительства Самарской области от 04.12.2018 № 748</w:t>
            </w:r>
          </w:p>
        </w:tc>
        <w:tc>
          <w:tcPr>
            <w:tcW w:w="583" w:type="pct"/>
          </w:tcPr>
          <w:p w14:paraId="1FC1DFDA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городского округа Тольятти</w:t>
            </w:r>
          </w:p>
        </w:tc>
        <w:tc>
          <w:tcPr>
            <w:tcW w:w="705" w:type="pct"/>
          </w:tcPr>
          <w:p w14:paraId="6BB5718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взаимодействия</w:t>
            </w:r>
          </w:p>
          <w:p w14:paraId="2AD239BE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pct"/>
          </w:tcPr>
          <w:p w14:paraId="5DFDE9E4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(см. приложение к отчету).</w:t>
            </w:r>
          </w:p>
        </w:tc>
        <w:tc>
          <w:tcPr>
            <w:tcW w:w="614" w:type="pct"/>
          </w:tcPr>
          <w:p w14:paraId="7102AEAF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650" w:type="pct"/>
          </w:tcPr>
          <w:p w14:paraId="0EF46E2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7F66" w:rsidRPr="005B73F2" w14:paraId="05D6ABAB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58B50165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14:paraId="330367EB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Задача 8 </w:t>
            </w:r>
          </w:p>
        </w:tc>
        <w:tc>
          <w:tcPr>
            <w:tcW w:w="4018" w:type="pct"/>
            <w:gridSpan w:val="6"/>
          </w:tcPr>
          <w:p w14:paraId="24B66F40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Обеспечение эффективного управления имуществом муниципальной казны, муниципальными учреждениями и предприятиями городского округа</w:t>
            </w:r>
          </w:p>
        </w:tc>
      </w:tr>
      <w:tr w:rsidR="00387F66" w:rsidRPr="005B73F2" w14:paraId="2C8D6C3F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17846231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</w:tcPr>
          <w:p w14:paraId="4CB7A593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8.1. Заключение и реализация концессионных соглашений в городском округе Тольятти</w:t>
            </w:r>
          </w:p>
        </w:tc>
        <w:tc>
          <w:tcPr>
            <w:tcW w:w="746" w:type="pct"/>
          </w:tcPr>
          <w:p w14:paraId="3C57E5F3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и утверждение перечня объектов, находящихся в собственности городского округа Тольятти, в отношении которых планируется заключение концессионных соглашений.</w:t>
            </w:r>
          </w:p>
          <w:p w14:paraId="131D6430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Рассмотрение </w:t>
            </w:r>
            <w:proofErr w:type="gramStart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предложений  о</w:t>
            </w:r>
            <w:proofErr w:type="gramEnd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заключении концессионного соглашения, поступивших от лиц, выступающих с инициативой заключения концессионного соглашения.</w:t>
            </w:r>
          </w:p>
          <w:p w14:paraId="69992ECC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и проведение конкурсов на право заключения концессионных соглашений.</w:t>
            </w:r>
          </w:p>
          <w:p w14:paraId="34A52C24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Заключение концессионных соглашений</w:t>
            </w:r>
          </w:p>
        </w:tc>
        <w:tc>
          <w:tcPr>
            <w:tcW w:w="583" w:type="pct"/>
          </w:tcPr>
          <w:p w14:paraId="3F9B275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экономического развития администрации городского округа Тольятти.</w:t>
            </w:r>
          </w:p>
          <w:p w14:paraId="3E41DCCC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по управлению муниципальным имуществом администрации городского округа Тольятти.</w:t>
            </w:r>
          </w:p>
          <w:p w14:paraId="7FC058E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организации муниципальных торгов администрации городского округа Тольятти</w:t>
            </w:r>
          </w:p>
        </w:tc>
        <w:tc>
          <w:tcPr>
            <w:tcW w:w="705" w:type="pct"/>
          </w:tcPr>
          <w:p w14:paraId="11203545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Ввод в эксплуатацию объектов незавершенного строительства, неиспользуемых объектов, объектов, не обеспеченных бюджетным финансированием, посредством применения механизма концессионного соглашения без привлечения бюджетных средств </w:t>
            </w:r>
          </w:p>
          <w:p w14:paraId="1BA8625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pct"/>
          </w:tcPr>
          <w:p w14:paraId="25D0BDD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отчетном периоде концессионные соглашения администрацией городского округа Тольятти не заключались.</w:t>
            </w:r>
          </w:p>
          <w:p w14:paraId="54103AC5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Осуществлялась реализация 2-х концессионных соглашений, заключенных в предыдущие периоды (см. также приложение к отчету).</w:t>
            </w:r>
          </w:p>
        </w:tc>
        <w:tc>
          <w:tcPr>
            <w:tcW w:w="614" w:type="pct"/>
          </w:tcPr>
          <w:p w14:paraId="0DAB8AF6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650" w:type="pct"/>
          </w:tcPr>
          <w:p w14:paraId="08FEA85B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предложений потенциальных инвесторов о заключении концессионных соглашений</w:t>
            </w:r>
          </w:p>
        </w:tc>
      </w:tr>
      <w:tr w:rsidR="00387F66" w:rsidRPr="005B73F2" w14:paraId="696D7BE4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487E87C6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этапы</w:t>
            </w:r>
          </w:p>
        </w:tc>
        <w:tc>
          <w:tcPr>
            <w:tcW w:w="649" w:type="pct"/>
          </w:tcPr>
          <w:p w14:paraId="392B9D6F" w14:textId="77777777" w:rsidR="00387F66" w:rsidRPr="005B73F2" w:rsidRDefault="00387F66" w:rsidP="0038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8.2. Развитие муниципально-частного партнерства в городском округе Тольятти</w:t>
            </w:r>
          </w:p>
        </w:tc>
        <w:tc>
          <w:tcPr>
            <w:tcW w:w="746" w:type="pct"/>
          </w:tcPr>
          <w:p w14:paraId="59437162" w14:textId="77777777" w:rsidR="00387F66" w:rsidRPr="005B73F2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Реализация проектов муниципально-частного партнерства в городском округе Тольятти</w:t>
            </w:r>
          </w:p>
        </w:tc>
        <w:tc>
          <w:tcPr>
            <w:tcW w:w="583" w:type="pct"/>
          </w:tcPr>
          <w:p w14:paraId="0B619013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экономического развития администрации городского округа Тольятти.</w:t>
            </w:r>
          </w:p>
          <w:p w14:paraId="38E0E9B7" w14:textId="77777777" w:rsidR="00387F66" w:rsidRPr="005B73F2" w:rsidRDefault="00387F66" w:rsidP="00387F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по управлению муниципальным имуществом администрации городского округа Тольятти</w:t>
            </w:r>
          </w:p>
        </w:tc>
        <w:tc>
          <w:tcPr>
            <w:tcW w:w="705" w:type="pct"/>
          </w:tcPr>
          <w:p w14:paraId="2772EFE4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Привлечение частных инвестиций</w:t>
            </w:r>
          </w:p>
        </w:tc>
        <w:tc>
          <w:tcPr>
            <w:tcW w:w="721" w:type="pct"/>
          </w:tcPr>
          <w:p w14:paraId="7F69D292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4" w:type="pct"/>
          </w:tcPr>
          <w:p w14:paraId="19C01597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</w:tcPr>
          <w:p w14:paraId="790900B8" w14:textId="77777777" w:rsidR="00387F66" w:rsidRPr="005B73F2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предложений потенциальных инвесторов о реализации проектов муниципально-частного партнерства</w:t>
            </w:r>
          </w:p>
        </w:tc>
      </w:tr>
      <w:tr w:rsidR="00387F66" w:rsidRPr="00FF7089" w14:paraId="654C92B3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2836CD25" w14:textId="77777777" w:rsidR="00387F66" w:rsidRPr="00FF7089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89">
              <w:rPr>
                <w:rFonts w:ascii="Times New Roman" w:eastAsia="Times New Roman" w:hAnsi="Times New Roman" w:cs="Calibri"/>
                <w:sz w:val="20"/>
                <w:szCs w:val="20"/>
                <w:lang w:val="en-GB" w:eastAsia="ru-RU"/>
              </w:rPr>
              <w:t>II</w:t>
            </w:r>
            <w:r w:rsidRPr="00FF7089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649" w:type="pct"/>
          </w:tcPr>
          <w:p w14:paraId="5968CCD2" w14:textId="77777777" w:rsidR="00387F66" w:rsidRPr="00FF7089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8.3. Создание Новой сцены для ДТ «Колесо» </w:t>
            </w:r>
            <w:proofErr w:type="spellStart"/>
            <w:r w:rsidRPr="00FF7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им.Г.Б.Дроздова</w:t>
            </w:r>
            <w:proofErr w:type="spellEnd"/>
            <w:r w:rsidRPr="00FF7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46" w:type="pct"/>
          </w:tcPr>
          <w:p w14:paraId="24867FF7" w14:textId="77777777" w:rsidR="00387F66" w:rsidRPr="00FF7089" w:rsidRDefault="00387F66" w:rsidP="00387F6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FF708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 xml:space="preserve">Реконструкция муниципального автономного учреждения искусства «Драматический театр «Колесо» </w:t>
            </w:r>
            <w:proofErr w:type="spellStart"/>
            <w:r w:rsidRPr="00FF708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им.народного</w:t>
            </w:r>
            <w:proofErr w:type="spellEnd"/>
            <w:r w:rsidRPr="00FF708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 xml:space="preserve"> артиста Российской Федерации </w:t>
            </w:r>
            <w:proofErr w:type="spellStart"/>
            <w:r w:rsidRPr="00FF708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Г.Б.Дроздова</w:t>
            </w:r>
            <w:proofErr w:type="spellEnd"/>
            <w:r w:rsidRPr="00FF708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 xml:space="preserve">» (корпус по адресу: </w:t>
            </w:r>
            <w:proofErr w:type="spellStart"/>
            <w:r w:rsidRPr="00FF708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ул.Свердлова</w:t>
            </w:r>
            <w:proofErr w:type="spellEnd"/>
            <w:r w:rsidRPr="00FF708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, 11а)</w:t>
            </w:r>
          </w:p>
        </w:tc>
        <w:tc>
          <w:tcPr>
            <w:tcW w:w="583" w:type="pct"/>
          </w:tcPr>
          <w:p w14:paraId="56E7DAE1" w14:textId="77777777" w:rsidR="00387F66" w:rsidRPr="00FF7089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градостроительной деятельности</w:t>
            </w:r>
          </w:p>
          <w:p w14:paraId="17C4D3C4" w14:textId="77777777" w:rsidR="00387F66" w:rsidRPr="00FF7089" w:rsidRDefault="00387F66" w:rsidP="00387F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7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74FCBA80" w14:textId="77777777" w:rsidR="00387F66" w:rsidRPr="00FF7089" w:rsidRDefault="00387F66" w:rsidP="00387F66">
            <w:pPr>
              <w:widowControl w:val="0"/>
              <w:autoSpaceDE w:val="0"/>
              <w:autoSpaceDN w:val="0"/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089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дополнительных зрительских мест - 300 ед.</w:t>
            </w:r>
          </w:p>
        </w:tc>
        <w:tc>
          <w:tcPr>
            <w:tcW w:w="721" w:type="pct"/>
          </w:tcPr>
          <w:p w14:paraId="1E8BB876" w14:textId="77777777" w:rsidR="00387F66" w:rsidRPr="00FF7089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4" w:type="pct"/>
          </w:tcPr>
          <w:p w14:paraId="7130595C" w14:textId="77777777" w:rsidR="00387F66" w:rsidRPr="00FF7089" w:rsidRDefault="00387F66" w:rsidP="00387F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</w:tcPr>
          <w:p w14:paraId="66E11E19" w14:textId="77777777" w:rsidR="00387F66" w:rsidRPr="00FF7089" w:rsidRDefault="00387F66" w:rsidP="00387F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финансирования.</w:t>
            </w:r>
          </w:p>
        </w:tc>
      </w:tr>
      <w:tr w:rsidR="000D4307" w:rsidRPr="005B73F2" w14:paraId="03E24C1E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45A4D344" w14:textId="77777777" w:rsidR="000D4307" w:rsidRPr="000D4307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30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0D43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0D4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649" w:type="pct"/>
          </w:tcPr>
          <w:p w14:paraId="5F49A34E" w14:textId="77777777" w:rsidR="000D4307" w:rsidRPr="000D4307" w:rsidRDefault="000D4307" w:rsidP="000D43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4307">
              <w:rPr>
                <w:rFonts w:ascii="Times New Roman" w:eastAsia="Calibri" w:hAnsi="Times New Roman" w:cs="Times New Roman"/>
                <w:sz w:val="20"/>
                <w:szCs w:val="20"/>
              </w:rPr>
              <w:t>8.4. Капитальный ремонт отдельных учреждений общего образования, в соответствии со стандартами по безопасности</w:t>
            </w:r>
          </w:p>
        </w:tc>
        <w:tc>
          <w:tcPr>
            <w:tcW w:w="746" w:type="pct"/>
          </w:tcPr>
          <w:p w14:paraId="270ACBBE" w14:textId="77777777" w:rsidR="000D4307" w:rsidRPr="000D4307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здания МБУ «Лицей № 6», переданного в муниципальную казну городского округа</w:t>
            </w:r>
          </w:p>
        </w:tc>
        <w:tc>
          <w:tcPr>
            <w:tcW w:w="583" w:type="pct"/>
          </w:tcPr>
          <w:p w14:paraId="6436FAC8" w14:textId="77777777" w:rsidR="000D4307" w:rsidRPr="000D4307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 администрации городского округа Тольятти</w:t>
            </w:r>
          </w:p>
        </w:tc>
        <w:tc>
          <w:tcPr>
            <w:tcW w:w="705" w:type="pct"/>
          </w:tcPr>
          <w:p w14:paraId="2C3FC4CA" w14:textId="77777777" w:rsidR="000D4307" w:rsidRPr="000D4307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Сохранность здания, находящегося в муниципальной казне городского округа</w:t>
            </w:r>
          </w:p>
        </w:tc>
        <w:tc>
          <w:tcPr>
            <w:tcW w:w="721" w:type="pct"/>
          </w:tcPr>
          <w:p w14:paraId="256D5612" w14:textId="77777777" w:rsidR="000D4307" w:rsidRPr="006C2F41" w:rsidRDefault="002134CF" w:rsidP="00B7378A">
            <w:pPr>
              <w:spacing w:after="0" w:line="240" w:lineRule="auto"/>
              <w:ind w:firstLine="4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См. приложение к отчету.</w:t>
            </w:r>
          </w:p>
        </w:tc>
        <w:tc>
          <w:tcPr>
            <w:tcW w:w="614" w:type="pct"/>
          </w:tcPr>
          <w:p w14:paraId="6E8BBE76" w14:textId="77777777" w:rsidR="001A6186" w:rsidRDefault="006C2F41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="000D4307" w:rsidRPr="000D4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юджет</w:t>
            </w:r>
          </w:p>
          <w:p w14:paraId="0216B17A" w14:textId="77777777" w:rsidR="000D4307" w:rsidRPr="000D4307" w:rsidRDefault="006C2F41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Тольятти</w:t>
            </w:r>
          </w:p>
          <w:p w14:paraId="3BA34B7E" w14:textId="77777777" w:rsidR="000D4307" w:rsidRPr="00342365" w:rsidRDefault="000D4307" w:rsidP="006C2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</w:tcPr>
          <w:p w14:paraId="02940722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4307" w:rsidRPr="005B73F2" w14:paraId="52FE9055" w14:textId="77777777" w:rsidTr="003226F8">
        <w:tblPrEx>
          <w:tblLook w:val="0000" w:firstRow="0" w:lastRow="0" w:firstColumn="0" w:lastColumn="0" w:noHBand="0" w:noVBand="0"/>
        </w:tblPrEx>
        <w:trPr>
          <w:trHeight w:val="2067"/>
        </w:trPr>
        <w:tc>
          <w:tcPr>
            <w:tcW w:w="334" w:type="pct"/>
          </w:tcPr>
          <w:p w14:paraId="1B8EC730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val="en-US" w:eastAsia="ru-RU"/>
              </w:rPr>
              <w:t>I</w:t>
            </w: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649" w:type="pct"/>
          </w:tcPr>
          <w:p w14:paraId="4F7C2DF5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8.5. Реконструкция отдельных учреждений общего образования, в соответствии со стандартами по безопасности</w:t>
            </w:r>
          </w:p>
        </w:tc>
        <w:tc>
          <w:tcPr>
            <w:tcW w:w="746" w:type="pct"/>
          </w:tcPr>
          <w:p w14:paraId="69FBDD11" w14:textId="77777777" w:rsidR="000D4307" w:rsidRPr="005B73F2" w:rsidRDefault="000D4307" w:rsidP="000D43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Реконструкция  здания МБУ «Школа № 15»</w:t>
            </w:r>
          </w:p>
        </w:tc>
        <w:tc>
          <w:tcPr>
            <w:tcW w:w="583" w:type="pct"/>
          </w:tcPr>
          <w:p w14:paraId="7E5CBB3A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градостроительной деятельности администрации городского округа Тольятти</w:t>
            </w:r>
          </w:p>
        </w:tc>
        <w:tc>
          <w:tcPr>
            <w:tcW w:w="705" w:type="pct"/>
          </w:tcPr>
          <w:p w14:paraId="4687890B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Состояние зданий образовательных учреждений отвечает стандартам безопасности</w:t>
            </w:r>
          </w:p>
        </w:tc>
        <w:tc>
          <w:tcPr>
            <w:tcW w:w="721" w:type="pct"/>
            <w:tcBorders>
              <w:bottom w:val="nil"/>
            </w:tcBorders>
          </w:tcPr>
          <w:p w14:paraId="58A15744" w14:textId="77777777" w:rsidR="000D4307" w:rsidRPr="005B73F2" w:rsidRDefault="000D4307" w:rsidP="000D4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4" w:type="pct"/>
            <w:tcBorders>
              <w:bottom w:val="nil"/>
            </w:tcBorders>
          </w:tcPr>
          <w:p w14:paraId="409DB79A" w14:textId="77777777" w:rsidR="000D4307" w:rsidRPr="005B73F2" w:rsidRDefault="000D4307" w:rsidP="000D4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241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</w:tcPr>
          <w:p w14:paraId="7D9957FF" w14:textId="77777777" w:rsidR="000D4307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Отсутствие финансирования.</w:t>
            </w:r>
          </w:p>
          <w:p w14:paraId="7ED1D5A8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14B9">
              <w:rPr>
                <w:rFonts w:ascii="Times New Roman" w:hAnsi="Times New Roman"/>
                <w:sz w:val="20"/>
                <w:szCs w:val="20"/>
              </w:rPr>
              <w:t xml:space="preserve">В 2023 году заключен муниципальный контракт под лимит 2024 года на выполнение проектных и изыскательских работ по объекту «Образовательный центр на территории микрорайона Федоровка, расположенный по адресу: Самарская область, </w:t>
            </w:r>
            <w:proofErr w:type="spellStart"/>
            <w:r w:rsidRPr="002414B9">
              <w:rPr>
                <w:rFonts w:ascii="Times New Roman" w:hAnsi="Times New Roman"/>
                <w:sz w:val="20"/>
                <w:szCs w:val="20"/>
              </w:rPr>
              <w:t>г.о</w:t>
            </w:r>
            <w:proofErr w:type="spellEnd"/>
            <w:r w:rsidRPr="002414B9">
              <w:rPr>
                <w:rFonts w:ascii="Times New Roman" w:hAnsi="Times New Roman"/>
                <w:sz w:val="20"/>
                <w:szCs w:val="20"/>
              </w:rPr>
              <w:t xml:space="preserve">. Тольятти, ул. </w:t>
            </w:r>
            <w:proofErr w:type="spellStart"/>
            <w:r w:rsidRPr="002414B9">
              <w:rPr>
                <w:rFonts w:ascii="Times New Roman" w:hAnsi="Times New Roman"/>
                <w:sz w:val="20"/>
                <w:szCs w:val="20"/>
              </w:rPr>
              <w:t>Ингельберга</w:t>
            </w:r>
            <w:proofErr w:type="spellEnd"/>
            <w:r w:rsidRPr="002414B9">
              <w:rPr>
                <w:rFonts w:ascii="Times New Roman" w:hAnsi="Times New Roman"/>
                <w:sz w:val="20"/>
                <w:szCs w:val="20"/>
              </w:rPr>
              <w:t>, д.52»</w:t>
            </w:r>
          </w:p>
        </w:tc>
      </w:tr>
      <w:tr w:rsidR="000D4307" w:rsidRPr="005B73F2" w14:paraId="245902A7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0AF3E1ED" w14:textId="77777777" w:rsidR="000D4307" w:rsidRPr="00F857B2" w:rsidRDefault="000D4307" w:rsidP="000D43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57B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II</w:t>
            </w:r>
            <w:r w:rsidRPr="00F857B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</w:t>
            </w:r>
          </w:p>
        </w:tc>
        <w:tc>
          <w:tcPr>
            <w:tcW w:w="649" w:type="pct"/>
          </w:tcPr>
          <w:p w14:paraId="492EFACB" w14:textId="77777777" w:rsidR="000D4307" w:rsidRPr="00376EA7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8.6. Реконструкция учреждений дошкольного образования</w:t>
            </w:r>
          </w:p>
        </w:tc>
        <w:tc>
          <w:tcPr>
            <w:tcW w:w="746" w:type="pct"/>
          </w:tcPr>
          <w:p w14:paraId="2A581257" w14:textId="77777777" w:rsidR="000D4307" w:rsidRPr="00F857B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детского сада № 36 «Якорек»</w:t>
            </w:r>
          </w:p>
        </w:tc>
        <w:tc>
          <w:tcPr>
            <w:tcW w:w="583" w:type="pct"/>
          </w:tcPr>
          <w:p w14:paraId="0FC47038" w14:textId="77777777" w:rsidR="000D4307" w:rsidRPr="00F857B2" w:rsidRDefault="000D4307" w:rsidP="000D43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57B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Департамент образования </w:t>
            </w:r>
          </w:p>
          <w:p w14:paraId="7E11DB4C" w14:textId="77777777" w:rsidR="000D4307" w:rsidRPr="00F857B2" w:rsidRDefault="000D4307" w:rsidP="000D43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57B2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0E16F357" w14:textId="77777777" w:rsidR="000D4307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57B2">
              <w:rPr>
                <w:rFonts w:ascii="Times New Roman" w:eastAsia="Calibri" w:hAnsi="Times New Roman" w:cs="Times New Roman"/>
                <w:sz w:val="20"/>
                <w:szCs w:val="20"/>
              </w:rPr>
              <w:t>Здание детского дошкольного учреждения отвечает стандартам безопасности</w:t>
            </w:r>
          </w:p>
          <w:p w14:paraId="2182067B" w14:textId="77777777" w:rsidR="006B4D03" w:rsidRPr="00F857B2" w:rsidRDefault="006B4D03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pct"/>
          </w:tcPr>
          <w:p w14:paraId="143F672A" w14:textId="77777777" w:rsidR="000D4307" w:rsidRPr="00F857B2" w:rsidRDefault="00C41AFD" w:rsidP="00C41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pct"/>
          </w:tcPr>
          <w:p w14:paraId="5F657EDD" w14:textId="77777777" w:rsidR="000D4307" w:rsidRPr="00F857B2" w:rsidRDefault="000D4307" w:rsidP="000D43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57B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50" w:type="pct"/>
          </w:tcPr>
          <w:p w14:paraId="53C0BE7F" w14:textId="77777777" w:rsidR="000D4307" w:rsidRPr="00F857B2" w:rsidRDefault="0061177A" w:rsidP="00C41A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Отсутствие финансирования</w:t>
            </w:r>
            <w:r w:rsidR="00C41AF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0D4307" w:rsidRPr="005B73F2" w14:paraId="5257833D" w14:textId="77777777" w:rsidTr="00BD74CC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8"/>
            <w:vAlign w:val="center"/>
          </w:tcPr>
          <w:p w14:paraId="05C78575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Приоритет (5) «Город больших проектов»</w:t>
            </w:r>
          </w:p>
        </w:tc>
      </w:tr>
      <w:tr w:rsidR="000D4307" w:rsidRPr="005B73F2" w14:paraId="362AC72A" w14:textId="77777777" w:rsidTr="00BD74CC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8"/>
            <w:vAlign w:val="center"/>
          </w:tcPr>
          <w:p w14:paraId="02529BAC" w14:textId="77777777" w:rsidR="000D4307" w:rsidRPr="005B73F2" w:rsidRDefault="000D4307" w:rsidP="000D43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Стратегическая цель (1-й уровень) - развитие экономики и внедрение инноваций</w:t>
            </w:r>
          </w:p>
        </w:tc>
      </w:tr>
      <w:tr w:rsidR="000D4307" w:rsidRPr="005B73F2" w14:paraId="5ABA1DA6" w14:textId="77777777" w:rsidTr="00BD74CC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8"/>
            <w:vAlign w:val="center"/>
          </w:tcPr>
          <w:p w14:paraId="22275A26" w14:textId="77777777" w:rsidR="006B4D03" w:rsidRPr="005B73F2" w:rsidRDefault="000D4307" w:rsidP="000D43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Стратегическая цель (2-й уровень) - создание одного из крупнейших инновационно-производственных центров Поволжья и России путем развития научно-производственного комплекса, формирования новых отраслей, внедрения цифровых технологий и реализации модели умного города</w:t>
            </w:r>
          </w:p>
        </w:tc>
      </w:tr>
      <w:tr w:rsidR="000D4307" w:rsidRPr="005B73F2" w14:paraId="1206CAD9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31104BD6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593A251C" w14:textId="77777777" w:rsidR="000D4307" w:rsidRPr="005B73F2" w:rsidRDefault="000D4307" w:rsidP="000D4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Задача 1</w:t>
            </w:r>
          </w:p>
        </w:tc>
        <w:tc>
          <w:tcPr>
            <w:tcW w:w="4018" w:type="pct"/>
            <w:gridSpan w:val="6"/>
          </w:tcPr>
          <w:p w14:paraId="26AE913E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2" w:name="_Hlk129683707"/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Формирование единой системы поддержки новых технологических компаний, обеспечивающий непрерывный поток стартапов</w:t>
            </w:r>
            <w:bookmarkEnd w:id="42"/>
          </w:p>
        </w:tc>
      </w:tr>
      <w:tr w:rsidR="000D4307" w:rsidRPr="005B73F2" w14:paraId="7850EE3C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29A099B6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I-II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</w:tcPr>
          <w:p w14:paraId="11359B69" w14:textId="77777777" w:rsidR="000D4307" w:rsidRPr="005B73F2" w:rsidRDefault="000D4307" w:rsidP="000D4307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1.1. Развитие технопарка «Жигулевская долина»</w:t>
            </w:r>
          </w:p>
        </w:tc>
        <w:tc>
          <w:tcPr>
            <w:tcW w:w="746" w:type="pct"/>
          </w:tcPr>
          <w:p w14:paraId="5097B8C6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Создание благоприятной среды для развития малого и среднего инновационного предпринимательства</w:t>
            </w:r>
          </w:p>
        </w:tc>
        <w:tc>
          <w:tcPr>
            <w:tcW w:w="583" w:type="pct"/>
          </w:tcPr>
          <w:p w14:paraId="67987585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Управляющая компания технопарков Самарской области – ГАУ «ЦИК СО» (по согласованию</w:t>
            </w:r>
          </w:p>
        </w:tc>
        <w:tc>
          <w:tcPr>
            <w:tcW w:w="705" w:type="pct"/>
          </w:tcPr>
          <w:p w14:paraId="5EE1573E" w14:textId="77777777" w:rsidR="000D4307" w:rsidRPr="005B73F2" w:rsidRDefault="000D4307" w:rsidP="000D4307">
            <w:pPr>
              <w:spacing w:after="0" w:line="240" w:lineRule="auto"/>
              <w:rPr>
                <w:rFonts w:ascii="Times New Roman" w:eastAsia="Times New Roman" w:hAnsi="Times New Roman" w:cs="Calibri"/>
                <w:noProof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Показатели эффективности деятельности технопарков,  утвержденные приказом Министерства экономического развития и инвестиций Самарской области от 11.01.2019 № 4</w:t>
            </w:r>
          </w:p>
        </w:tc>
        <w:tc>
          <w:tcPr>
            <w:tcW w:w="721" w:type="pct"/>
          </w:tcPr>
          <w:p w14:paraId="05DCBCE5" w14:textId="77777777" w:rsidR="000D4307" w:rsidRPr="00AB6A27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6A27">
              <w:rPr>
                <w:rFonts w:ascii="Times New Roman" w:eastAsia="Calibri" w:hAnsi="Times New Roman" w:cs="Times New Roman"/>
                <w:sz w:val="20"/>
                <w:szCs w:val="20"/>
              </w:rPr>
              <w:t>По итогам 2023 года «ГАУ «ЦИК СО» достигнуты установленные плановые значения показателей государственного задания:</w:t>
            </w:r>
          </w:p>
          <w:p w14:paraId="004748BB" w14:textId="77777777" w:rsidR="000D4307" w:rsidRPr="00AB6A27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6A2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 Показатель «Количество резидентов технопарка» - 302 ед.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Процент исполнения - 100,7 %.</w:t>
            </w:r>
          </w:p>
          <w:p w14:paraId="49BDCF80" w14:textId="77777777" w:rsidR="000D4307" w:rsidRPr="00AB6A27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6A2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Показатель «Количество рабочих мест в технопарке» - 2 200 ед. Процент исполнения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AB6A2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B6A27">
              <w:rPr>
                <w:rFonts w:ascii="Times New Roman" w:eastAsia="Calibri" w:hAnsi="Times New Roman" w:cs="Times New Roman"/>
                <w:sz w:val="20"/>
                <w:szCs w:val="20"/>
              </w:rPr>
              <w:t>%.</w:t>
            </w:r>
          </w:p>
          <w:p w14:paraId="11CE49BB" w14:textId="77777777" w:rsidR="000D4307" w:rsidRPr="00AB6A27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6A27">
              <w:rPr>
                <w:rFonts w:ascii="Times New Roman" w:eastAsia="Calibri" w:hAnsi="Times New Roman" w:cs="Times New Roman"/>
                <w:sz w:val="20"/>
                <w:szCs w:val="20"/>
              </w:rPr>
              <w:t>3. «Доля загрузки компаниями всех предоставляемых в аренду площадей технопарков, за исключением мест общего пользования, а также за исключением компаний, занимающих более 30% площадей технопарка каждая» - 79,1</w:t>
            </w:r>
            <w:r w:rsidR="00B323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B6A27">
              <w:rPr>
                <w:rFonts w:ascii="Times New Roman" w:eastAsia="Calibri" w:hAnsi="Times New Roman" w:cs="Times New Roman"/>
                <w:sz w:val="20"/>
                <w:szCs w:val="20"/>
              </w:rPr>
              <w:t>%. Процент исполнения - 100,1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B6A2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%. </w:t>
            </w:r>
          </w:p>
        </w:tc>
        <w:tc>
          <w:tcPr>
            <w:tcW w:w="614" w:type="pct"/>
          </w:tcPr>
          <w:p w14:paraId="31EF3FD6" w14:textId="77777777" w:rsidR="000D4307" w:rsidRPr="00AB6A27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31 300 тыс. руб. – областной бюджет (в рамках финансового обеспечения государственного задания).</w:t>
            </w:r>
          </w:p>
        </w:tc>
        <w:tc>
          <w:tcPr>
            <w:tcW w:w="650" w:type="pct"/>
          </w:tcPr>
          <w:p w14:paraId="4270B15C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0D4307" w:rsidRPr="005B73F2" w14:paraId="18431D7A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53D06F81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7E527D81" w14:textId="77777777" w:rsidR="000D4307" w:rsidRPr="005B73F2" w:rsidRDefault="000D4307" w:rsidP="000D4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2</w:t>
            </w:r>
          </w:p>
        </w:tc>
        <w:tc>
          <w:tcPr>
            <w:tcW w:w="4018" w:type="pct"/>
            <w:gridSpan w:val="6"/>
          </w:tcPr>
          <w:p w14:paraId="3DA5AF4E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Создание центра информационных технологий и проектного офиса внедрения инструментов цифровой экономики Поволжья</w:t>
            </w:r>
          </w:p>
        </w:tc>
      </w:tr>
      <w:tr w:rsidR="000D4307" w:rsidRPr="005B73F2" w14:paraId="2369196E" w14:textId="77777777" w:rsidTr="003226F8">
        <w:tblPrEx>
          <w:tblLook w:val="0000" w:firstRow="0" w:lastRow="0" w:firstColumn="0" w:lastColumn="0" w:noHBand="0" w:noVBand="0"/>
        </w:tblPrEx>
        <w:trPr>
          <w:trHeight w:val="2664"/>
        </w:trPr>
        <w:tc>
          <w:tcPr>
            <w:tcW w:w="334" w:type="pct"/>
          </w:tcPr>
          <w:p w14:paraId="61CE9880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</w:tcPr>
          <w:p w14:paraId="4DBD55C5" w14:textId="77777777" w:rsidR="000D4307" w:rsidRPr="005B73F2" w:rsidRDefault="000D4307" w:rsidP="000D4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 Участие городского округа Тольятти в реализации региональных составляющих федеральных проектов национального проекта «Цифровая экономика»</w:t>
            </w:r>
          </w:p>
        </w:tc>
        <w:tc>
          <w:tcPr>
            <w:tcW w:w="746" w:type="pct"/>
          </w:tcPr>
          <w:p w14:paraId="7390364A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мероприятий уровня муниципальных образований в реализации региональных составляющих федеральных проектов национального проекта «Цифровая экономика»</w:t>
            </w:r>
          </w:p>
        </w:tc>
        <w:tc>
          <w:tcPr>
            <w:tcW w:w="583" w:type="pct"/>
          </w:tcPr>
          <w:p w14:paraId="7E7F98E9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информационных технологий и связи администрации городского округа Тольятти</w:t>
            </w:r>
          </w:p>
        </w:tc>
        <w:tc>
          <w:tcPr>
            <w:tcW w:w="705" w:type="pct"/>
          </w:tcPr>
          <w:p w14:paraId="001A0F5F" w14:textId="77777777" w:rsidR="000D4307" w:rsidRPr="005B73F2" w:rsidRDefault="000D4307" w:rsidP="000D43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доведенных целевых показателей национального проекта, установленных на 2019-2024 годы</w:t>
            </w:r>
          </w:p>
        </w:tc>
        <w:tc>
          <w:tcPr>
            <w:tcW w:w="721" w:type="pct"/>
          </w:tcPr>
          <w:p w14:paraId="02CC5235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4" w:type="pct"/>
          </w:tcPr>
          <w:p w14:paraId="737A728D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</w:tcPr>
          <w:p w14:paraId="3B897563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отчетном периоде показатели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муниципальной составляющей по НП «Цифровая экономика» до администрации </w:t>
            </w:r>
            <w:proofErr w:type="spellStart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. Тольятти не доведены.</w:t>
            </w:r>
          </w:p>
        </w:tc>
      </w:tr>
      <w:tr w:rsidR="000D4307" w:rsidRPr="005B73F2" w14:paraId="18918DC1" w14:textId="77777777" w:rsidTr="003226F8">
        <w:tblPrEx>
          <w:tblLook w:val="0000" w:firstRow="0" w:lastRow="0" w:firstColumn="0" w:lastColumn="0" w:noHBand="0" w:noVBand="0"/>
        </w:tblPrEx>
        <w:trPr>
          <w:trHeight w:val="239"/>
        </w:trPr>
        <w:tc>
          <w:tcPr>
            <w:tcW w:w="334" w:type="pct"/>
          </w:tcPr>
          <w:p w14:paraId="120148DC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5654E6BA" w14:textId="77777777" w:rsidR="000D4307" w:rsidRPr="005B73F2" w:rsidRDefault="000D4307" w:rsidP="000D4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</w:rPr>
              <w:t>Задача 3</w:t>
            </w:r>
          </w:p>
        </w:tc>
        <w:tc>
          <w:tcPr>
            <w:tcW w:w="4018" w:type="pct"/>
            <w:gridSpan w:val="6"/>
          </w:tcPr>
          <w:p w14:paraId="1224605D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Создание национального инжинирингового центра России в городском округе Тольятти, обеспечивающего прорыв в сфере моделирования и проектирования сложных систем*</w:t>
            </w:r>
          </w:p>
        </w:tc>
      </w:tr>
      <w:tr w:rsidR="000D4307" w:rsidRPr="005B73F2" w14:paraId="1A7BFC2D" w14:textId="77777777" w:rsidTr="00BD74CC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5000" w:type="pct"/>
            <w:gridSpan w:val="8"/>
          </w:tcPr>
          <w:p w14:paraId="22F7E0E8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*Проект реализован на базе ФГБОУ ВО «ТГУ» в 2019-2020гг.</w:t>
            </w:r>
          </w:p>
        </w:tc>
      </w:tr>
      <w:tr w:rsidR="000D4307" w:rsidRPr="005B73F2" w14:paraId="31D75F6A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2186004C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2CC6350F" w14:textId="77777777" w:rsidR="000D4307" w:rsidRPr="005B73F2" w:rsidRDefault="000D4307" w:rsidP="000D4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Задача 4</w:t>
            </w:r>
          </w:p>
        </w:tc>
        <w:tc>
          <w:tcPr>
            <w:tcW w:w="4018" w:type="pct"/>
            <w:gridSpan w:val="6"/>
          </w:tcPr>
          <w:p w14:paraId="4AEE44EF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3" w:name="_Hlk97802682"/>
            <w:r w:rsidRPr="005B73F2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Создание в городском округе сетевого предпринимательского университета (Университет 3.0), способного выполнять специализированные НИОКР, создавать пул технологических предпринимателей для всей России, на базе инфраструктуры поддержки предпринимательства создавать инновационные проекты</w:t>
            </w:r>
            <w:bookmarkEnd w:id="43"/>
            <w:r w:rsidRPr="005B73F2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*</w:t>
            </w:r>
          </w:p>
        </w:tc>
      </w:tr>
      <w:tr w:rsidR="000D4307" w:rsidRPr="005B73F2" w14:paraId="3A678542" w14:textId="77777777" w:rsidTr="00BD74CC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8"/>
          </w:tcPr>
          <w:p w14:paraId="2E743023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Мероприятие, направленное на решение данной задачи, завершено в 2021 году.</w:t>
            </w:r>
          </w:p>
        </w:tc>
      </w:tr>
      <w:tr w:rsidR="000D4307" w:rsidRPr="005B73F2" w14:paraId="7BE6E863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307006F3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54C7672D" w14:textId="77777777" w:rsidR="000D4307" w:rsidRPr="005B73F2" w:rsidRDefault="000D4307" w:rsidP="000D43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</w:rPr>
              <w:t>Задача 5</w:t>
            </w:r>
          </w:p>
        </w:tc>
        <w:tc>
          <w:tcPr>
            <w:tcW w:w="4018" w:type="pct"/>
            <w:gridSpan w:val="6"/>
          </w:tcPr>
          <w:p w14:paraId="00CE0D75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Формирование в городском округе Тольятти условий для внедрения технологий нового поколения, модернизации действующих производств и создания новых в сфере высоких технологий*</w:t>
            </w:r>
          </w:p>
        </w:tc>
      </w:tr>
      <w:tr w:rsidR="000D4307" w:rsidRPr="005B73F2" w14:paraId="7117C2DA" w14:textId="77777777" w:rsidTr="00BD74CC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8"/>
          </w:tcPr>
          <w:p w14:paraId="646E2895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*Реализация задачи 5 в части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создания новых производств в сфере высоких технологий</w:t>
            </w:r>
            <w:r w:rsidRPr="005B73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обеспечивается в рамках решения задачи 1 «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единой системы поддержки новых технологических компаний, обеспечивающий непрерывный поток стартапов»</w:t>
            </w:r>
          </w:p>
        </w:tc>
      </w:tr>
      <w:tr w:rsidR="000D4307" w:rsidRPr="005B73F2" w14:paraId="4A842D6A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379B2686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5621A9EF" w14:textId="77777777" w:rsidR="000D4307" w:rsidRPr="005B73F2" w:rsidRDefault="000D4307" w:rsidP="000D43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</w:rPr>
              <w:t>Задача 6</w:t>
            </w:r>
          </w:p>
        </w:tc>
        <w:tc>
          <w:tcPr>
            <w:tcW w:w="4018" w:type="pct"/>
            <w:gridSpan w:val="6"/>
          </w:tcPr>
          <w:p w14:paraId="64812C0F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Формирование инновационного центра мирового уровня на основе интеграции и кооперации университетов, научных организаций и бизнеса на территории специализированной технологической долины*</w:t>
            </w:r>
          </w:p>
        </w:tc>
      </w:tr>
      <w:tr w:rsidR="000D4307" w:rsidRPr="005B73F2" w14:paraId="640816C4" w14:textId="77777777" w:rsidTr="00BD74CC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8"/>
          </w:tcPr>
          <w:p w14:paraId="4BCF1FE9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*Инновационный проект, направленный на реализацию задачи 6, завершен в 2020 году. Решение задачи 6 планируется осуществлять также в рамках выполнения мероприятий, предусмотренных по задаче 1 «Формирование единой системы поддержки новых технологических компаний, обеспечивающий непрерывный поток стартапов» приоритета (5) «Город больших проектов»</w:t>
            </w:r>
          </w:p>
        </w:tc>
      </w:tr>
      <w:tr w:rsidR="000D4307" w:rsidRPr="005B73F2" w14:paraId="1B90EE36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255E5757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2F495AEE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Задача 7 </w:t>
            </w:r>
          </w:p>
        </w:tc>
        <w:tc>
          <w:tcPr>
            <w:tcW w:w="4018" w:type="pct"/>
            <w:gridSpan w:val="6"/>
          </w:tcPr>
          <w:p w14:paraId="2C322A63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4" w:name="_Hlk97288188"/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Формирование устойчивых инновационных экосистем на базе технологий «Умного города»</w:t>
            </w:r>
            <w:bookmarkEnd w:id="44"/>
          </w:p>
        </w:tc>
      </w:tr>
      <w:tr w:rsidR="000D4307" w:rsidRPr="005B73F2" w14:paraId="03B294F2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220F43B8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5" w:name="_Hlk97293856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I-II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этапы</w:t>
            </w:r>
            <w:proofErr w:type="spellEnd"/>
          </w:p>
        </w:tc>
        <w:tc>
          <w:tcPr>
            <w:tcW w:w="649" w:type="pct"/>
          </w:tcPr>
          <w:p w14:paraId="3EA5A2DD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6" w:name="_Hlk97288167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7.1. Участие городского округа Тольятти в реализации государственной программы Самарской области «Умные города Самарской области на 2019–2024 годы»</w:t>
            </w:r>
            <w:bookmarkEnd w:id="46"/>
          </w:p>
        </w:tc>
        <w:tc>
          <w:tcPr>
            <w:tcW w:w="746" w:type="pct"/>
          </w:tcPr>
          <w:p w14:paraId="7365DAE3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мероприятий уровня муниципальных образований в реализации государственной программы Самарской области «Умные города Самарской области на 2019–2024 годы»</w:t>
            </w:r>
          </w:p>
        </w:tc>
        <w:tc>
          <w:tcPr>
            <w:tcW w:w="583" w:type="pct"/>
          </w:tcPr>
          <w:p w14:paraId="258B382B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информационных  технологий и связи администрации городского округа Тольятти</w:t>
            </w:r>
          </w:p>
        </w:tc>
        <w:tc>
          <w:tcPr>
            <w:tcW w:w="705" w:type="pct"/>
          </w:tcPr>
          <w:p w14:paraId="68F68D47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государственной программы Самарской области «Умные города Самарской области на 2019–2024 годы»</w:t>
            </w:r>
          </w:p>
        </w:tc>
        <w:tc>
          <w:tcPr>
            <w:tcW w:w="721" w:type="pct"/>
          </w:tcPr>
          <w:p w14:paraId="5596DDD2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4" w:type="pct"/>
          </w:tcPr>
          <w:p w14:paraId="17C892E4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</w:tcPr>
          <w:p w14:paraId="04B7E0E4" w14:textId="77777777" w:rsidR="000D4307" w:rsidRDefault="000D4307" w:rsidP="000D43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8AC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Правительством Самарской области принято решение об отказе от принятия и реализации государственной программы Самарской области «Умные города Самарской области на 2019–2024 годы».</w:t>
            </w:r>
          </w:p>
          <w:p w14:paraId="1D3B36D0" w14:textId="77777777" w:rsidR="000D4307" w:rsidRPr="009908AC" w:rsidRDefault="000D4307" w:rsidP="000D43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(письмо </w:t>
            </w:r>
            <w:proofErr w:type="spellStart"/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МЭиЖКХ</w:t>
            </w:r>
            <w:proofErr w:type="spellEnd"/>
            <w:r w:rsidRPr="009908AC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Самарской</w:t>
            </w: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области №14/4399 от 17.07.2020).</w:t>
            </w:r>
          </w:p>
        </w:tc>
      </w:tr>
      <w:bookmarkEnd w:id="45"/>
      <w:tr w:rsidR="000D4307" w:rsidRPr="005B73F2" w14:paraId="4E07C892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7508B10C" w14:textId="77777777" w:rsidR="000D4307" w:rsidRPr="009908AC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697D0ED8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Задача 8</w:t>
            </w:r>
          </w:p>
        </w:tc>
        <w:tc>
          <w:tcPr>
            <w:tcW w:w="4018" w:type="pct"/>
            <w:gridSpan w:val="6"/>
          </w:tcPr>
          <w:p w14:paraId="7DAF6D79" w14:textId="77777777" w:rsidR="000D4307" w:rsidRPr="005B73F2" w:rsidRDefault="000D4307" w:rsidP="000D43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Внедрение технологий постоянного совершенствования системы управления городским округом Тольятти, формирование культуры бережливого производства у всех факторов экономического и социального развития города</w:t>
            </w:r>
          </w:p>
        </w:tc>
      </w:tr>
      <w:tr w:rsidR="000D4307" w:rsidRPr="005B73F2" w14:paraId="303E2498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1BA66E92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649" w:type="pct"/>
          </w:tcPr>
          <w:p w14:paraId="5AEC8F3C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8.1.Совершенствование системы управления городским округом Тольятти </w:t>
            </w:r>
          </w:p>
        </w:tc>
        <w:tc>
          <w:tcPr>
            <w:tcW w:w="746" w:type="pct"/>
          </w:tcPr>
          <w:p w14:paraId="403FD37A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Учет предложений граждан, организаций и иных субъектов по совершенствованию системы управления городским округом Тольятти</w:t>
            </w:r>
          </w:p>
        </w:tc>
        <w:tc>
          <w:tcPr>
            <w:tcW w:w="583" w:type="pct"/>
          </w:tcPr>
          <w:p w14:paraId="6BA0D1A0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экономического развития администрации городского округа Тольятти</w:t>
            </w:r>
          </w:p>
        </w:tc>
        <w:tc>
          <w:tcPr>
            <w:tcW w:w="705" w:type="pct"/>
          </w:tcPr>
          <w:p w14:paraId="1396CCF5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Внедрение актуальных обоснованных предложений граждан и организаций и иных субъектов по совершенствованию системы управления городским округом Тольятти</w:t>
            </w:r>
          </w:p>
        </w:tc>
        <w:tc>
          <w:tcPr>
            <w:tcW w:w="721" w:type="pct"/>
          </w:tcPr>
          <w:p w14:paraId="1B4180CA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4" w:type="pct"/>
          </w:tcPr>
          <w:p w14:paraId="3AF6782F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</w:tcPr>
          <w:p w14:paraId="1C6D82C3" w14:textId="77777777" w:rsidR="000D4307" w:rsidRPr="005B73F2" w:rsidRDefault="000D4307" w:rsidP="000D43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Предложений от граждан, организаций и иных субъектов по совершенствованию системы управления городским округом Тольятти в отчетном периоде не поступало.</w:t>
            </w:r>
          </w:p>
        </w:tc>
      </w:tr>
      <w:tr w:rsidR="000D4307" w:rsidRPr="005B73F2" w14:paraId="65C898D9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5B0EA612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val="en-GB" w:eastAsia="ru-RU"/>
              </w:rPr>
              <w:t>II</w:t>
            </w: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649" w:type="pct"/>
          </w:tcPr>
          <w:p w14:paraId="5C05EBFC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8.2. Целевая магистерская Программа</w:t>
            </w:r>
          </w:p>
          <w:p w14:paraId="6A3B0E84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«Государственное и муниципальное управление» для специалистов муниципалитета</w:t>
            </w:r>
          </w:p>
        </w:tc>
        <w:tc>
          <w:tcPr>
            <w:tcW w:w="746" w:type="pct"/>
          </w:tcPr>
          <w:p w14:paraId="76A8D456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и развитие управленческих компетенций у сотрудников муниципалитета</w:t>
            </w:r>
          </w:p>
        </w:tc>
        <w:tc>
          <w:tcPr>
            <w:tcW w:w="583" w:type="pct"/>
          </w:tcPr>
          <w:p w14:paraId="45E6E725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«Тольяттинский государственный университет» (по согласованию)</w:t>
            </w:r>
          </w:p>
          <w:p w14:paraId="463E52AE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</w:tcPr>
          <w:p w14:paraId="5FF6A7B0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производительности труда и эффективности управленческих решений</w:t>
            </w:r>
          </w:p>
          <w:p w14:paraId="148BF9E9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сотрудниками предприятий муниципалитета. </w:t>
            </w:r>
          </w:p>
          <w:p w14:paraId="58FF137E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Обучение не менее 50 чел. ежегодно</w:t>
            </w:r>
          </w:p>
        </w:tc>
        <w:tc>
          <w:tcPr>
            <w:tcW w:w="721" w:type="pct"/>
          </w:tcPr>
          <w:p w14:paraId="4C9BBD49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В 2023</w:t>
            </w: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состоялся выпуск </w:t>
            </w:r>
            <w:r w:rsidRPr="005B73F2">
              <w:rPr>
                <w:rFonts w:ascii="Times New Roman" w:eastAsia="Times New Roman" w:hAnsi="Times New Roman" w:cs="Calibri"/>
                <w:bCs/>
                <w:sz w:val="20"/>
                <w:szCs w:val="20"/>
                <w:lang w:eastAsia="ru-RU"/>
              </w:rPr>
              <w:t>25</w:t>
            </w: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 магистров по профилю «Государственное управление и администрирование».</w:t>
            </w:r>
          </w:p>
        </w:tc>
        <w:tc>
          <w:tcPr>
            <w:tcW w:w="614" w:type="pct"/>
          </w:tcPr>
          <w:p w14:paraId="0DB984AC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Собственные средства ФГБОУ ВО «Тольяттинский государственный университет»</w:t>
            </w:r>
          </w:p>
        </w:tc>
        <w:tc>
          <w:tcPr>
            <w:tcW w:w="650" w:type="pct"/>
          </w:tcPr>
          <w:p w14:paraId="21236439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Снижение фактических показателей приема. Отчисление студентов в процессе обучения по различным основаниям.</w:t>
            </w:r>
          </w:p>
        </w:tc>
      </w:tr>
      <w:tr w:rsidR="000D4307" w:rsidRPr="005B73F2" w14:paraId="7F2F6FE8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  <w:shd w:val="clear" w:color="auto" w:fill="auto"/>
          </w:tcPr>
          <w:p w14:paraId="5B9CBB3C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shd w:val="clear" w:color="auto" w:fill="auto"/>
          </w:tcPr>
          <w:p w14:paraId="26C7D70C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Задача 9</w:t>
            </w:r>
          </w:p>
        </w:tc>
        <w:tc>
          <w:tcPr>
            <w:tcW w:w="4018" w:type="pct"/>
            <w:gridSpan w:val="6"/>
            <w:shd w:val="clear" w:color="auto" w:fill="auto"/>
          </w:tcPr>
          <w:p w14:paraId="5B91B090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Обеспечение максимального вовлечения горожан в процесс принятия решений на муниципальном уровне, общественный контроль результатов и планов развития города, обеспечение открытости деятельности органов муниципальной власти</w:t>
            </w:r>
          </w:p>
        </w:tc>
      </w:tr>
      <w:tr w:rsidR="000D4307" w:rsidRPr="005B73F2" w14:paraId="288119F5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  <w:shd w:val="clear" w:color="auto" w:fill="auto"/>
          </w:tcPr>
          <w:p w14:paraId="59E51130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I-II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  <w:shd w:val="clear" w:color="auto" w:fill="auto"/>
          </w:tcPr>
          <w:p w14:paraId="43D14CA8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9.1. Функционирование системы электронного взаимодействия с гражданами</w:t>
            </w:r>
          </w:p>
        </w:tc>
        <w:tc>
          <w:tcPr>
            <w:tcW w:w="746" w:type="pct"/>
            <w:shd w:val="clear" w:color="auto" w:fill="auto"/>
          </w:tcPr>
          <w:p w14:paraId="4F76AA4A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и рассмотрение органами администрации городского округа Тольятти обращений граждан, поступивших через Единую цифровую платформу обратной связи (ПОС) на базе федеральной государственной информационной системы «Единый портал государственных и муниципальных услуг (функций)»</w:t>
            </w:r>
          </w:p>
        </w:tc>
        <w:tc>
          <w:tcPr>
            <w:tcW w:w="583" w:type="pct"/>
            <w:shd w:val="clear" w:color="auto" w:fill="auto"/>
          </w:tcPr>
          <w:p w14:paraId="166FA9E2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взаимодействия с общественностью администрации городского округа Тольятти.</w:t>
            </w:r>
          </w:p>
          <w:p w14:paraId="54D50423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информационных технологий и связи администрации городского округа Тольятти</w:t>
            </w:r>
          </w:p>
        </w:tc>
        <w:tc>
          <w:tcPr>
            <w:tcW w:w="705" w:type="pct"/>
            <w:shd w:val="clear" w:color="auto" w:fill="auto"/>
          </w:tcPr>
          <w:p w14:paraId="0B0CA608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обращений граждан</w:t>
            </w:r>
          </w:p>
        </w:tc>
        <w:tc>
          <w:tcPr>
            <w:tcW w:w="721" w:type="pct"/>
            <w:shd w:val="clear" w:color="auto" w:fill="auto"/>
          </w:tcPr>
          <w:p w14:paraId="7F4A4949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обращений граждан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отчетном периоде составило 5164 ед. (92,5 % к 2022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году).</w:t>
            </w:r>
          </w:p>
        </w:tc>
        <w:tc>
          <w:tcPr>
            <w:tcW w:w="614" w:type="pct"/>
            <w:shd w:val="clear" w:color="auto" w:fill="auto"/>
          </w:tcPr>
          <w:p w14:paraId="5FEA6131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650" w:type="pct"/>
          </w:tcPr>
          <w:p w14:paraId="3D9F6F64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4307" w:rsidRPr="005B73F2" w14:paraId="1AE1A6D5" w14:textId="77777777" w:rsidTr="00BD74CC">
        <w:tblPrEx>
          <w:tblLook w:val="0000" w:firstRow="0" w:lastRow="0" w:firstColumn="0" w:lastColumn="0" w:noHBand="0" w:noVBand="0"/>
        </w:tblPrEx>
        <w:trPr>
          <w:trHeight w:val="256"/>
        </w:trPr>
        <w:tc>
          <w:tcPr>
            <w:tcW w:w="5000" w:type="pct"/>
            <w:gridSpan w:val="8"/>
            <w:vAlign w:val="center"/>
          </w:tcPr>
          <w:p w14:paraId="7BCDA28B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Приоритет (6) «Город жизни»</w:t>
            </w:r>
          </w:p>
        </w:tc>
      </w:tr>
      <w:tr w:rsidR="000D4307" w:rsidRPr="005B73F2" w14:paraId="2AB22FA4" w14:textId="77777777" w:rsidTr="00BD74CC">
        <w:tblPrEx>
          <w:tblLook w:val="0000" w:firstRow="0" w:lastRow="0" w:firstColumn="0" w:lastColumn="0" w:noHBand="0" w:noVBand="0"/>
        </w:tblPrEx>
        <w:trPr>
          <w:trHeight w:val="320"/>
        </w:trPr>
        <w:tc>
          <w:tcPr>
            <w:tcW w:w="5000" w:type="pct"/>
            <w:gridSpan w:val="8"/>
            <w:vAlign w:val="center"/>
          </w:tcPr>
          <w:p w14:paraId="5DCA086D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Стратегическая цель (1-й уровень) - создание комфортной среды, развитие инфраструктуры</w:t>
            </w:r>
          </w:p>
        </w:tc>
      </w:tr>
      <w:tr w:rsidR="000D4307" w:rsidRPr="005B73F2" w14:paraId="265E3E7F" w14:textId="77777777" w:rsidTr="00BD74CC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8"/>
            <w:vAlign w:val="center"/>
          </w:tcPr>
          <w:p w14:paraId="10DA6B97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Стратегическая цель (2-й уровень) - формирование комфортной городской среды и проведение современной градостроительной политики</w:t>
            </w:r>
          </w:p>
        </w:tc>
      </w:tr>
      <w:tr w:rsidR="000D4307" w:rsidRPr="005B73F2" w14:paraId="42A0C413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08906249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26173D53" w14:textId="77777777" w:rsidR="000D4307" w:rsidRPr="005B73F2" w:rsidRDefault="000D4307" w:rsidP="000D4307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Задача 1 </w:t>
            </w:r>
          </w:p>
        </w:tc>
        <w:tc>
          <w:tcPr>
            <w:tcW w:w="4018" w:type="pct"/>
            <w:gridSpan w:val="6"/>
          </w:tcPr>
          <w:p w14:paraId="64985278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Реализация современной градостроительной политики как для Тольятти в целом, так и для отдельных районов с учетом их уникальной специфики</w:t>
            </w:r>
          </w:p>
        </w:tc>
      </w:tr>
      <w:tr w:rsidR="000D4307" w:rsidRPr="005B73F2" w14:paraId="5C0AA6FA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2C8ED7C2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  <w:p w14:paraId="7EF7F28F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</w:p>
          <w:p w14:paraId="092143ED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val="en-GB" w:eastAsia="ru-RU"/>
              </w:rPr>
            </w:pPr>
          </w:p>
        </w:tc>
        <w:tc>
          <w:tcPr>
            <w:tcW w:w="649" w:type="pct"/>
          </w:tcPr>
          <w:p w14:paraId="5C3784D5" w14:textId="77777777" w:rsidR="000D4307" w:rsidRPr="005B73F2" w:rsidRDefault="000D4307" w:rsidP="000D4307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 Доработка Генерального плана городского округа Тольятти Самарской области</w:t>
            </w:r>
          </w:p>
          <w:p w14:paraId="58EFBFE3" w14:textId="77777777" w:rsidR="000D4307" w:rsidRPr="005B73F2" w:rsidRDefault="000D4307" w:rsidP="000D4307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0A13F83" w14:textId="77777777" w:rsidR="000D4307" w:rsidRPr="005B73F2" w:rsidRDefault="000D4307" w:rsidP="000D4307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450E221D" w14:textId="77777777" w:rsidR="000D4307" w:rsidRPr="005B73F2" w:rsidRDefault="000D4307" w:rsidP="000D4307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</w:tcPr>
          <w:p w14:paraId="4A3F7BBE" w14:textId="77777777" w:rsidR="000D4307" w:rsidRPr="005B73F2" w:rsidRDefault="000D4307" w:rsidP="000D4307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Учет положений Стратегии социально-экономического развития при внесении изменений в Генеральный план городского округа Тольятти Самарской области</w:t>
            </w:r>
          </w:p>
          <w:p w14:paraId="007AF8BA" w14:textId="77777777" w:rsidR="000D4307" w:rsidRPr="005B73F2" w:rsidRDefault="000D4307" w:rsidP="000D430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08A49CBD" w14:textId="77777777" w:rsidR="000D4307" w:rsidRPr="005B73F2" w:rsidRDefault="000D4307" w:rsidP="000D430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2E1DB5BC" w14:textId="77777777" w:rsidR="000D4307" w:rsidRPr="005B73F2" w:rsidRDefault="000D4307" w:rsidP="000D43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</w:tcPr>
          <w:p w14:paraId="44D1BFAE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Департамент градостроительной деятельности</w:t>
            </w:r>
          </w:p>
          <w:p w14:paraId="3DB35841" w14:textId="77777777" w:rsidR="000D4307" w:rsidRPr="005B73F2" w:rsidRDefault="000D4307" w:rsidP="000D43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244D9646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Рассмотрение вопроса о включении положений Стратегии социально-экономического развития при формировании технического задания на внесение изменений в Генеральный план городского округа Тольятти Самарской области </w:t>
            </w:r>
          </w:p>
        </w:tc>
        <w:tc>
          <w:tcPr>
            <w:tcW w:w="721" w:type="pct"/>
          </w:tcPr>
          <w:p w14:paraId="4F8ABB0B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отчетном периоде организацией-исполнителем работ по корректировке Генерального плана городского округа Тольятти осуществлялся учет замечаний заказчика (администрации городского округа Тольятти)</w:t>
            </w:r>
          </w:p>
        </w:tc>
        <w:tc>
          <w:tcPr>
            <w:tcW w:w="614" w:type="pct"/>
          </w:tcPr>
          <w:p w14:paraId="18367701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650" w:type="pct"/>
          </w:tcPr>
          <w:p w14:paraId="7C802B50" w14:textId="77777777" w:rsidR="000D4307" w:rsidRPr="005B73F2" w:rsidRDefault="000D4307" w:rsidP="000D43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D4307" w:rsidRPr="005B73F2" w14:paraId="672E5EF9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1FB4BC09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  <w:p w14:paraId="739E585E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CB109B5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4ECE2C76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 Реконструкция существующего городского жилищного фонда</w:t>
            </w:r>
          </w:p>
          <w:p w14:paraId="568C7E30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66D1D0AD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Привлечение промышленности города к участию в программе </w:t>
            </w:r>
            <w:proofErr w:type="gram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реконструкции  городского</w:t>
            </w:r>
            <w:proofErr w:type="gram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жилищного фонда.</w:t>
            </w:r>
          </w:p>
          <w:p w14:paraId="1A3F6381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Разработка и согласование с жителями подходов к реновации панельных зданий (снос и строительство новых зданий, мансардное строительство, реконструкция фасадов и другое)</w:t>
            </w:r>
          </w:p>
        </w:tc>
        <w:tc>
          <w:tcPr>
            <w:tcW w:w="583" w:type="pct"/>
          </w:tcPr>
          <w:p w14:paraId="0CD8F980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Хозяйствующие субъекты (по согласованию).</w:t>
            </w:r>
          </w:p>
          <w:p w14:paraId="7AE8485D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градостроительной деятельности</w:t>
            </w:r>
          </w:p>
          <w:p w14:paraId="3C2CFFB6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Тольятти.</w:t>
            </w:r>
          </w:p>
          <w:p w14:paraId="255AC08F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экономического развития администрации</w:t>
            </w:r>
          </w:p>
          <w:p w14:paraId="259A06D1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округа Тольятти</w:t>
            </w:r>
          </w:p>
        </w:tc>
        <w:tc>
          <w:tcPr>
            <w:tcW w:w="705" w:type="pct"/>
          </w:tcPr>
          <w:p w14:paraId="210443BD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проектов по мансардному строительству</w:t>
            </w:r>
          </w:p>
          <w:p w14:paraId="3BA76BE6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0E31FE9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pct"/>
          </w:tcPr>
          <w:p w14:paraId="444C00D1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4" w:type="pct"/>
          </w:tcPr>
          <w:p w14:paraId="32C81D3B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</w:tcPr>
          <w:p w14:paraId="421628F7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Предложений от хозяйствующих субъектов по реализации проектов реконструкции существующего жилищного фонда в администрацию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Тольятти в отчетном периоде не поступало.</w:t>
            </w:r>
          </w:p>
        </w:tc>
      </w:tr>
      <w:tr w:rsidR="000D4307" w:rsidRPr="005B73F2" w14:paraId="03C2E9EB" w14:textId="77777777" w:rsidTr="003226F8">
        <w:tblPrEx>
          <w:tblLook w:val="0000" w:firstRow="0" w:lastRow="0" w:firstColumn="0" w:lastColumn="0" w:noHBand="0" w:noVBand="0"/>
        </w:tblPrEx>
        <w:trPr>
          <w:trHeight w:val="841"/>
        </w:trPr>
        <w:tc>
          <w:tcPr>
            <w:tcW w:w="334" w:type="pct"/>
          </w:tcPr>
          <w:p w14:paraId="78FE6F17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  <w:p w14:paraId="53F8B021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689B5B0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6C0BD04A" w14:textId="77777777" w:rsidR="000D4307" w:rsidRPr="005B73F2" w:rsidRDefault="00422EFB" w:rsidP="000D43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1.3. Проработка вопроса </w:t>
            </w:r>
            <w:r w:rsidR="000D4307"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 возможности создания городских намывных территорий и возможности включения в границы городского округа Тольятти</w:t>
            </w:r>
          </w:p>
        </w:tc>
        <w:tc>
          <w:tcPr>
            <w:tcW w:w="746" w:type="pct"/>
          </w:tcPr>
          <w:p w14:paraId="1C429F4C" w14:textId="77777777" w:rsidR="000D4307" w:rsidRPr="005B73F2" w:rsidRDefault="000D4307" w:rsidP="000D4307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Рассмотрение вопроса о возможности создания городских намывных территорий при формировании технического задания на внесение изменений в Генеральный план городского округа Тольятти</w:t>
            </w:r>
            <w:r w:rsidRPr="005B73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Самарской области</w:t>
            </w:r>
          </w:p>
          <w:p w14:paraId="42E5D630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656D665" w14:textId="77777777" w:rsidR="000D4307" w:rsidRPr="005B73F2" w:rsidRDefault="000D4307" w:rsidP="000D4307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pct"/>
          </w:tcPr>
          <w:p w14:paraId="4C6B83D5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градостроительной деятельности администрации</w:t>
            </w:r>
          </w:p>
          <w:p w14:paraId="53AD637C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округа Тольятти.</w:t>
            </w:r>
          </w:p>
          <w:p w14:paraId="3DCE7579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Хозяйствующие субъекты (по согласованию).</w:t>
            </w:r>
          </w:p>
          <w:p w14:paraId="347D6C3D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Общественный совет по стратегическому планированию при Думе (по согласованию)</w:t>
            </w:r>
          </w:p>
        </w:tc>
        <w:tc>
          <w:tcPr>
            <w:tcW w:w="705" w:type="pct"/>
          </w:tcPr>
          <w:p w14:paraId="4AAE2C5D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проекта создания городских намывных территорий</w:t>
            </w:r>
          </w:p>
          <w:p w14:paraId="16E8BB36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962CEC5" w14:textId="77777777" w:rsidR="000D4307" w:rsidRPr="005B73F2" w:rsidRDefault="000D4307" w:rsidP="000D43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1" w:type="pct"/>
          </w:tcPr>
          <w:p w14:paraId="5EA358B2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4" w:type="pct"/>
          </w:tcPr>
          <w:p w14:paraId="3B8E8BB1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</w:tcPr>
          <w:p w14:paraId="6691D5C6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См. приложение к отчету.</w:t>
            </w:r>
          </w:p>
        </w:tc>
      </w:tr>
      <w:tr w:rsidR="000D4307" w:rsidRPr="005B73F2" w14:paraId="2087B23E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67949FCE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</w:tcPr>
          <w:p w14:paraId="4BC38DF5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 Подготовка проекта планировки и проекта межевания территории</w:t>
            </w:r>
          </w:p>
        </w:tc>
        <w:tc>
          <w:tcPr>
            <w:tcW w:w="746" w:type="pct"/>
          </w:tcPr>
          <w:p w14:paraId="2829CDF7" w14:textId="77777777" w:rsidR="000D4307" w:rsidRPr="005B73F2" w:rsidRDefault="000D4307" w:rsidP="000D430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Основными целями проекта являются:</w:t>
            </w:r>
          </w:p>
          <w:p w14:paraId="66CF4E07" w14:textId="77777777" w:rsidR="000D4307" w:rsidRPr="005B73F2" w:rsidRDefault="000D4307" w:rsidP="000D430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 выделение элемента планировочной структуры;</w:t>
            </w:r>
          </w:p>
          <w:p w14:paraId="39F13F74" w14:textId="77777777" w:rsidR="000D4307" w:rsidRPr="005B73F2" w:rsidRDefault="000D4307" w:rsidP="000D430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 установление границ территорий общего пользования;</w:t>
            </w:r>
          </w:p>
          <w:p w14:paraId="771C27F8" w14:textId="77777777" w:rsidR="000D4307" w:rsidRPr="005B73F2" w:rsidRDefault="000D4307" w:rsidP="000D430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 установление красных линий;</w:t>
            </w:r>
          </w:p>
          <w:p w14:paraId="0E364557" w14:textId="77777777" w:rsidR="000D4307" w:rsidRPr="005B73F2" w:rsidRDefault="000D4307" w:rsidP="000D430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 определение характеристик и очередности планируемого развития территории и др.</w:t>
            </w:r>
          </w:p>
        </w:tc>
        <w:tc>
          <w:tcPr>
            <w:tcW w:w="583" w:type="pct"/>
          </w:tcPr>
          <w:p w14:paraId="530ED1FA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градостроительной деятельности администрации городского округа Тольятти</w:t>
            </w:r>
          </w:p>
        </w:tc>
        <w:tc>
          <w:tcPr>
            <w:tcW w:w="705" w:type="pct"/>
          </w:tcPr>
          <w:p w14:paraId="7A9A4693" w14:textId="77777777" w:rsidR="00545371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утвержденных проектов п</w:t>
            </w:r>
            <w:r w:rsidR="00545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ланировок с проектами межевания</w:t>
            </w:r>
          </w:p>
          <w:p w14:paraId="0B925EAE" w14:textId="77777777" w:rsidR="00545371" w:rsidRDefault="00545371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2023 год – 3 ед. </w:t>
            </w:r>
          </w:p>
          <w:p w14:paraId="0946F4A2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2239FE8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pct"/>
          </w:tcPr>
          <w:p w14:paraId="2BBA2B79" w14:textId="77777777" w:rsidR="000D4307" w:rsidRDefault="000D4307" w:rsidP="007F10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г. - 3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ед.</w:t>
            </w:r>
            <w:r w:rsidR="00545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22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(100 %)</w:t>
            </w:r>
          </w:p>
          <w:p w14:paraId="20229089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</w:tcPr>
          <w:p w14:paraId="690F9E80" w14:textId="77777777" w:rsidR="000D4307" w:rsidRPr="005B73F2" w:rsidRDefault="000D4307" w:rsidP="007F10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4 242,5 тыс. руб. – бюджет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Тольятти</w:t>
            </w:r>
          </w:p>
        </w:tc>
        <w:tc>
          <w:tcPr>
            <w:tcW w:w="650" w:type="pct"/>
          </w:tcPr>
          <w:p w14:paraId="17408053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также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приложение к отчету.</w:t>
            </w:r>
          </w:p>
        </w:tc>
      </w:tr>
      <w:tr w:rsidR="000D4307" w:rsidRPr="005B73F2" w14:paraId="72B80D7C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  <w:vMerge w:val="restart"/>
          </w:tcPr>
          <w:p w14:paraId="10CDAFF2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006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  <w:vMerge w:val="restart"/>
          </w:tcPr>
          <w:p w14:paraId="3DE38BF7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 Капитальный ремонт существующего городского жилищного фонда</w:t>
            </w:r>
          </w:p>
        </w:tc>
        <w:tc>
          <w:tcPr>
            <w:tcW w:w="746" w:type="pct"/>
          </w:tcPr>
          <w:p w14:paraId="5D7D4D48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Восстановление поврежденных конструктивных элементов</w:t>
            </w:r>
          </w:p>
          <w:p w14:paraId="2B0AB918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firstLine="3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многоквартирных домов (МКД)</w:t>
            </w:r>
          </w:p>
        </w:tc>
        <w:tc>
          <w:tcPr>
            <w:tcW w:w="583" w:type="pct"/>
          </w:tcPr>
          <w:p w14:paraId="556BA3CF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</w:t>
            </w:r>
          </w:p>
          <w:p w14:paraId="1D783117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2700009F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 количества восстановленных конструктивных элементов МКД в общем количестве конструктивных элементов МКД, запланированных к восстановлению за отчетный период  - 100%</w:t>
            </w:r>
          </w:p>
        </w:tc>
        <w:tc>
          <w:tcPr>
            <w:tcW w:w="721" w:type="pct"/>
          </w:tcPr>
          <w:p w14:paraId="46248F41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4" w:type="pct"/>
          </w:tcPr>
          <w:p w14:paraId="03989300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</w:tcPr>
          <w:p w14:paraId="0F4C0713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финансирования.</w:t>
            </w:r>
          </w:p>
        </w:tc>
      </w:tr>
      <w:tr w:rsidR="000D4307" w:rsidRPr="005B73F2" w14:paraId="1FEECD27" w14:textId="77777777" w:rsidTr="003226F8">
        <w:tblPrEx>
          <w:tblLook w:val="0000" w:firstRow="0" w:lastRow="0" w:firstColumn="0" w:lastColumn="0" w:noHBand="0" w:noVBand="0"/>
        </w:tblPrEx>
        <w:trPr>
          <w:trHeight w:val="640"/>
        </w:trPr>
        <w:tc>
          <w:tcPr>
            <w:tcW w:w="334" w:type="pct"/>
            <w:vMerge/>
          </w:tcPr>
          <w:p w14:paraId="19EA46FC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</w:tcPr>
          <w:p w14:paraId="4BB1EB9E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03A8DD7A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мероприятий по капитальному ремонту общего имущества МКД (восстановление автоматизированных систем пожарной безопасности, средств пожаротушения, систем оповещения, дымоудаления)</w:t>
            </w:r>
          </w:p>
        </w:tc>
        <w:tc>
          <w:tcPr>
            <w:tcW w:w="583" w:type="pct"/>
          </w:tcPr>
          <w:p w14:paraId="004532F8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</w:t>
            </w:r>
          </w:p>
          <w:p w14:paraId="79C0F68F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7ABFBB11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МКД, в которых восстановлены автоматизированные системы пожарной безопасности и средств пожаротушения:</w:t>
            </w:r>
          </w:p>
          <w:p w14:paraId="287871CA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 – 5 ед.</w:t>
            </w:r>
          </w:p>
          <w:p w14:paraId="2FB21A8A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муниципальной программы «Капитальный ремонт многоквартирных домов городского округа Тольятти на 2019-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2023 годы»</w:t>
            </w:r>
          </w:p>
        </w:tc>
        <w:tc>
          <w:tcPr>
            <w:tcW w:w="721" w:type="pct"/>
          </w:tcPr>
          <w:p w14:paraId="5EB0F6E6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4" w:type="pct"/>
          </w:tcPr>
          <w:p w14:paraId="45FCBC6E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</w:tcPr>
          <w:p w14:paraId="0BD5B0DD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финансирования.</w:t>
            </w:r>
          </w:p>
        </w:tc>
      </w:tr>
      <w:tr w:rsidR="000D4307" w:rsidRPr="005B73F2" w14:paraId="282019D2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  <w:vMerge/>
          </w:tcPr>
          <w:p w14:paraId="274113DB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</w:tcPr>
          <w:p w14:paraId="06A3855D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4A3FFB3B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внутридомовых инженерных систем электро-, тепло,- водоснабжения, водоотведения</w:t>
            </w:r>
          </w:p>
        </w:tc>
        <w:tc>
          <w:tcPr>
            <w:tcW w:w="583" w:type="pct"/>
          </w:tcPr>
          <w:p w14:paraId="1395D3FD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</w:t>
            </w:r>
          </w:p>
          <w:p w14:paraId="75F2444F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6A337BC4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МКД, в которых выполнен капитальный ремонт внутридомовых инженерных систем по тем или иным видам работ, от общего количества МКД, в которых запланирован ремонт внутридомовых инженерных систем в отчетном периоде – 100%</w:t>
            </w:r>
          </w:p>
        </w:tc>
        <w:tc>
          <w:tcPr>
            <w:tcW w:w="721" w:type="pct"/>
          </w:tcPr>
          <w:p w14:paraId="541FEBCA" w14:textId="77777777" w:rsidR="000D4307" w:rsidRPr="005B73F2" w:rsidRDefault="000D4307" w:rsidP="00EF73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614" w:type="pct"/>
          </w:tcPr>
          <w:p w14:paraId="67A57933" w14:textId="77777777" w:rsidR="000D4307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422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</w:t>
            </w:r>
            <w:r w:rsidR="00422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тыс.</w:t>
            </w:r>
            <w:r w:rsidR="00422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руб., в том числе:</w:t>
            </w:r>
          </w:p>
          <w:p w14:paraId="52278B0B" w14:textId="77777777" w:rsidR="000D4307" w:rsidRPr="00511929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930,5 тыс. руб. - </w:t>
            </w:r>
          </w:p>
          <w:p w14:paraId="520E05F4" w14:textId="77777777" w:rsidR="000D4307" w:rsidRPr="00511929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7F073D20" w14:textId="77777777" w:rsidR="000D4307" w:rsidRPr="00511929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9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Тольятти</w:t>
            </w:r>
          </w:p>
          <w:p w14:paraId="53C0EC82" w14:textId="77777777" w:rsidR="000D4307" w:rsidRPr="00511929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407,5 тыс. руб. -</w:t>
            </w:r>
          </w:p>
          <w:p w14:paraId="2B3E290B" w14:textId="77777777" w:rsidR="000D4307" w:rsidRPr="00511929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9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</w:t>
            </w:r>
          </w:p>
          <w:p w14:paraId="0AB96178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средства.</w:t>
            </w:r>
          </w:p>
        </w:tc>
        <w:tc>
          <w:tcPr>
            <w:tcW w:w="650" w:type="pct"/>
          </w:tcPr>
          <w:p w14:paraId="04DCDD3D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4307" w:rsidRPr="005B73F2" w14:paraId="619F7A05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728B4AA7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7A3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</w:tcPr>
          <w:p w14:paraId="64BBDFCD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 Участие в реализации региональной составляющей федерального проекта «Жилье» национального проекта «Жилье и городская среда»</w:t>
            </w:r>
          </w:p>
        </w:tc>
        <w:tc>
          <w:tcPr>
            <w:tcW w:w="746" w:type="pct"/>
          </w:tcPr>
          <w:p w14:paraId="1685B47C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мероприятий уровня муниципальных образований региональной составляющей федерального проекта «Жилье» национального проекта «Жилье и городская среда»</w:t>
            </w:r>
          </w:p>
        </w:tc>
        <w:tc>
          <w:tcPr>
            <w:tcW w:w="583" w:type="pct"/>
          </w:tcPr>
          <w:p w14:paraId="2269B9F0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градостроительной деятельности</w:t>
            </w:r>
          </w:p>
          <w:p w14:paraId="4D0EEB34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5061FA83" w14:textId="77777777" w:rsidR="000D4307" w:rsidRPr="005B73F2" w:rsidRDefault="000D4307" w:rsidP="000D4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федерального проекта, установленных на 2019-2024 годы:</w:t>
            </w:r>
          </w:p>
          <w:p w14:paraId="59D45E83" w14:textId="77777777" w:rsidR="000D4307" w:rsidRPr="005B73F2" w:rsidRDefault="000D4307" w:rsidP="000D43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1" w:type="pct"/>
          </w:tcPr>
          <w:p w14:paraId="433AA926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</w:rPr>
              <w:t>Введено в эксплуатацию</w:t>
            </w:r>
          </w:p>
          <w:p w14:paraId="3C77DD50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 xml:space="preserve">107 454,3 кв.м.  (52,5 </w:t>
            </w:r>
            <w:r w:rsidRPr="005B73F2">
              <w:rPr>
                <w:rFonts w:ascii="Times New Roman" w:eastAsia="Calibri" w:hAnsi="Times New Roman" w:cs="Times New Roman"/>
                <w:sz w:val="20"/>
              </w:rPr>
              <w:t>% планового значения показателя).</w:t>
            </w:r>
          </w:p>
        </w:tc>
        <w:tc>
          <w:tcPr>
            <w:tcW w:w="614" w:type="pct"/>
          </w:tcPr>
          <w:p w14:paraId="5D721CFA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бюджет.</w:t>
            </w:r>
          </w:p>
          <w:p w14:paraId="7DCE97A1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бюджет.</w:t>
            </w:r>
          </w:p>
          <w:p w14:paraId="799C0282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</w:p>
          <w:p w14:paraId="71191B5A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Тольятти.</w:t>
            </w:r>
          </w:p>
          <w:p w14:paraId="6B3B3BB6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средства.</w:t>
            </w:r>
          </w:p>
        </w:tc>
        <w:tc>
          <w:tcPr>
            <w:tcW w:w="650" w:type="pct"/>
          </w:tcPr>
          <w:p w14:paraId="5A6EA43C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См. приложение к отчету.</w:t>
            </w:r>
          </w:p>
        </w:tc>
      </w:tr>
      <w:tr w:rsidR="000D4307" w:rsidRPr="005B73F2" w14:paraId="7E4B4A9E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3E19050E" w14:textId="77777777" w:rsidR="000D4307" w:rsidRPr="003D11C3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60E3D1DC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Задача 2</w:t>
            </w:r>
          </w:p>
        </w:tc>
        <w:tc>
          <w:tcPr>
            <w:tcW w:w="4018" w:type="pct"/>
            <w:gridSpan w:val="6"/>
          </w:tcPr>
          <w:p w14:paraId="1EF6D4B8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Обеспечение соответствия городских общественных пространств высоким стандартам качества городской среды и качества досуга жителей, создание доступной городской среды</w:t>
            </w:r>
          </w:p>
        </w:tc>
      </w:tr>
      <w:tr w:rsidR="000D4307" w:rsidRPr="005B73F2" w14:paraId="2D4AAC09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297A7CF2" w14:textId="77777777" w:rsidR="000D4307" w:rsidRPr="00956A70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r w:rsidRPr="00956A7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956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</w:t>
            </w:r>
          </w:p>
        </w:tc>
        <w:tc>
          <w:tcPr>
            <w:tcW w:w="649" w:type="pct"/>
          </w:tcPr>
          <w:p w14:paraId="5B1818F8" w14:textId="77777777" w:rsidR="000D4307" w:rsidRPr="00956A70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56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 Обеспечение комплексного благоустройства знаковых и социально значимых мест</w:t>
            </w:r>
          </w:p>
        </w:tc>
        <w:tc>
          <w:tcPr>
            <w:tcW w:w="746" w:type="pct"/>
          </w:tcPr>
          <w:p w14:paraId="4682BFC1" w14:textId="77777777" w:rsidR="000D4307" w:rsidRPr="00956A70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firstLine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56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знаковых и социально значимых мест: ремонт памятников, твердых покрытий (замена асфальтобетона на покрытие из брусчатки), установка садовых диванов, урн, посадка кустарников, устройство цветников, вертикальное озеленение прилегающей территории</w:t>
            </w:r>
          </w:p>
        </w:tc>
        <w:tc>
          <w:tcPr>
            <w:tcW w:w="583" w:type="pct"/>
          </w:tcPr>
          <w:p w14:paraId="21032AE7" w14:textId="77777777" w:rsidR="000D4307" w:rsidRPr="00956A70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 администрации городского округа Тольятти</w:t>
            </w:r>
          </w:p>
        </w:tc>
        <w:tc>
          <w:tcPr>
            <w:tcW w:w="705" w:type="pct"/>
          </w:tcPr>
          <w:p w14:paraId="1191A6F4" w14:textId="77777777" w:rsidR="000D4307" w:rsidRPr="00956A70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благоустроенных объектов (знаковых и социально значимых мест), в том числе частично. </w:t>
            </w:r>
          </w:p>
          <w:p w14:paraId="1BBE999D" w14:textId="77777777" w:rsidR="000D4307" w:rsidRPr="00956A70" w:rsidRDefault="00FE31CC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2023г. - 4</w:t>
            </w:r>
            <w:r w:rsidR="000D4307" w:rsidRPr="00956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ед.</w:t>
            </w:r>
          </w:p>
        </w:tc>
        <w:tc>
          <w:tcPr>
            <w:tcW w:w="721" w:type="pct"/>
          </w:tcPr>
          <w:p w14:paraId="7A17CDA2" w14:textId="77777777" w:rsidR="000D4307" w:rsidRPr="00956A70" w:rsidRDefault="00FE31CC" w:rsidP="009D3B3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ед. (</w:t>
            </w:r>
            <w:r w:rsidR="00891A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100 %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14" w:type="pct"/>
          </w:tcPr>
          <w:p w14:paraId="7E38C97E" w14:textId="77777777" w:rsidR="000D4307" w:rsidRPr="00956A70" w:rsidRDefault="00E5799A" w:rsidP="00891A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51 334,0 тыс. руб. – бюджет </w:t>
            </w:r>
            <w:proofErr w:type="spellStart"/>
            <w:r w:rsidR="00891A29" w:rsidRPr="00B43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="00891A29" w:rsidRPr="00B43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Тольятти</w:t>
            </w:r>
          </w:p>
        </w:tc>
        <w:tc>
          <w:tcPr>
            <w:tcW w:w="650" w:type="pct"/>
          </w:tcPr>
          <w:p w14:paraId="6396DA89" w14:textId="77777777" w:rsidR="000D4307" w:rsidRPr="00956A70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4307" w:rsidRPr="005B73F2" w14:paraId="1916A336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24B6AF2F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891A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</w:tcPr>
          <w:p w14:paraId="0F6B76B8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2.3. Обеспечение формирования единого облика муниципального образования в рамках реализации региональной составляющей федерального проекта «Формирование комфортной городской среды» национального проекта «Жилье и городская среда» </w:t>
            </w:r>
          </w:p>
        </w:tc>
        <w:tc>
          <w:tcPr>
            <w:tcW w:w="746" w:type="pct"/>
          </w:tcPr>
          <w:p w14:paraId="28B61FC0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firstLine="3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дворовых территорий многоквартирных домов и общественных территорий городского округа Тольятти</w:t>
            </w:r>
          </w:p>
        </w:tc>
        <w:tc>
          <w:tcPr>
            <w:tcW w:w="583" w:type="pct"/>
          </w:tcPr>
          <w:p w14:paraId="6DECD759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</w:t>
            </w:r>
          </w:p>
          <w:p w14:paraId="320E5FED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6C82E4D5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показателей, установленных на 2019-2024 годы</w:t>
            </w:r>
          </w:p>
        </w:tc>
        <w:tc>
          <w:tcPr>
            <w:tcW w:w="721" w:type="pct"/>
          </w:tcPr>
          <w:p w14:paraId="7491A222" w14:textId="77777777" w:rsidR="000D4307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Благоустроено дворовых территорий – 19 (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100 %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  <w:p w14:paraId="1205DBC7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Благоустроено общественных территорий – 2 (100 %).</w:t>
            </w:r>
          </w:p>
        </w:tc>
        <w:tc>
          <w:tcPr>
            <w:tcW w:w="614" w:type="pct"/>
          </w:tcPr>
          <w:p w14:paraId="05CD2AA7" w14:textId="77777777" w:rsidR="000D4307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благоустройство</w:t>
            </w:r>
            <w:r w:rsidRPr="005C6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дворовых 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рриторий многоквартирных домов:</w:t>
            </w:r>
          </w:p>
          <w:p w14:paraId="2AE9F57A" w14:textId="77777777" w:rsidR="000D4307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 w:rsidR="007227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</w:t>
            </w:r>
            <w:r w:rsidR="007227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тыс. руб., в том числе:</w:t>
            </w:r>
          </w:p>
          <w:p w14:paraId="6C7B149F" w14:textId="77777777" w:rsidR="007227B3" w:rsidRDefault="007227B3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45 66</w:t>
            </w:r>
            <w:r w:rsidR="00F17E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5C6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федеральный бюджет;</w:t>
            </w:r>
          </w:p>
          <w:p w14:paraId="48D306A8" w14:textId="77777777" w:rsidR="00182939" w:rsidRDefault="007227B3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7433,0 – областной бюджет</w:t>
            </w:r>
            <w:r w:rsidR="002E1A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62B32E46" w14:textId="77777777" w:rsidR="000D4307" w:rsidRPr="005C6BAB" w:rsidRDefault="007227B3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</w:t>
            </w:r>
            <w:r w:rsidR="00F17E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="000D4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тыс. руб. - бюджет </w:t>
            </w:r>
            <w:proofErr w:type="spellStart"/>
            <w:r w:rsidR="000D4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="000D4307" w:rsidRPr="005C6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="000D4307" w:rsidRPr="005C6B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Тольятти</w:t>
            </w:r>
            <w:r w:rsidR="000D4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0F032C11" w14:textId="77777777" w:rsidR="000D4307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 благоустройство</w:t>
            </w:r>
            <w:r w:rsidRPr="005C6B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общественных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территорий:</w:t>
            </w:r>
          </w:p>
          <w:p w14:paraId="07BE4C97" w14:textId="77777777" w:rsidR="000D4307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96 903 тыс. руб., в том числе:</w:t>
            </w:r>
          </w:p>
          <w:p w14:paraId="2A8CEA1D" w14:textId="77777777" w:rsidR="00814BCC" w:rsidRDefault="00814BCC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79 170</w:t>
            </w:r>
            <w:r w:rsidRPr="005C6B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 федеральный бюджет;</w:t>
            </w:r>
          </w:p>
          <w:p w14:paraId="7AFE2948" w14:textId="77777777" w:rsidR="00182939" w:rsidRDefault="00182939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  <w:r w:rsidR="00814B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888</w:t>
            </w:r>
            <w:r w:rsidR="00814B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 – областной бюджет;</w:t>
            </w:r>
          </w:p>
          <w:p w14:paraId="0382ABB1" w14:textId="77777777" w:rsidR="000D4307" w:rsidRPr="00C86E44" w:rsidRDefault="00972F0C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="00814B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845</w:t>
            </w:r>
            <w:r w:rsidR="00814B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тыс. руб. - бюджет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г.</w:t>
            </w:r>
            <w:r w:rsidR="000D43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proofErr w:type="spellEnd"/>
            <w:r w:rsidR="000D43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Тольятти.</w:t>
            </w:r>
          </w:p>
        </w:tc>
        <w:tc>
          <w:tcPr>
            <w:tcW w:w="650" w:type="pct"/>
          </w:tcPr>
          <w:p w14:paraId="47015495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650B" w:rsidRPr="005B73F2" w14:paraId="68E39D3C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1480023F" w14:textId="77777777" w:rsidR="00CB650B" w:rsidRPr="00CB650B" w:rsidRDefault="00CB650B" w:rsidP="00CB65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50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CB6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CB650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CB6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649" w:type="pct"/>
          </w:tcPr>
          <w:p w14:paraId="0DE2E423" w14:textId="77777777" w:rsidR="00CB650B" w:rsidRPr="00CB650B" w:rsidRDefault="00CB650B" w:rsidP="00CB65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650B">
              <w:rPr>
                <w:rFonts w:ascii="Times New Roman" w:eastAsia="Calibri" w:hAnsi="Times New Roman" w:cs="Times New Roman"/>
                <w:sz w:val="20"/>
                <w:szCs w:val="20"/>
              </w:rPr>
              <w:t>2.4. Обеспечение комплексного благоустройства внутриквартальных территорий</w:t>
            </w:r>
          </w:p>
        </w:tc>
        <w:tc>
          <w:tcPr>
            <w:tcW w:w="746" w:type="pct"/>
          </w:tcPr>
          <w:p w14:paraId="5456BD7F" w14:textId="77777777" w:rsidR="00CB650B" w:rsidRPr="00CB650B" w:rsidRDefault="00CB650B" w:rsidP="00CB65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650B">
              <w:rPr>
                <w:rFonts w:ascii="Times New Roman" w:eastAsia="Calibri" w:hAnsi="Times New Roman" w:cs="Times New Roman"/>
                <w:sz w:val="20"/>
                <w:szCs w:val="20"/>
              </w:rPr>
              <w:t>Комплексное благоустройство внутриквартальных территорий</w:t>
            </w:r>
          </w:p>
        </w:tc>
        <w:tc>
          <w:tcPr>
            <w:tcW w:w="583" w:type="pct"/>
          </w:tcPr>
          <w:p w14:paraId="1EB0A67A" w14:textId="77777777" w:rsidR="00CB650B" w:rsidRPr="00CB650B" w:rsidRDefault="00CB650B" w:rsidP="00CB65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650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городского хозяйства</w:t>
            </w:r>
          </w:p>
          <w:p w14:paraId="79EF5B07" w14:textId="77777777" w:rsidR="00CB650B" w:rsidRPr="00CB650B" w:rsidRDefault="00CB650B" w:rsidP="00CB65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650B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6E840B09" w14:textId="77777777" w:rsidR="00CB650B" w:rsidRPr="00CB650B" w:rsidRDefault="00CB650B" w:rsidP="00CB65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650B">
              <w:rPr>
                <w:rFonts w:ascii="Times New Roman" w:eastAsia="Calibri" w:hAnsi="Times New Roman" w:cs="Times New Roman"/>
                <w:sz w:val="20"/>
                <w:szCs w:val="20"/>
              </w:rPr>
              <w:t>Доля выполненных работ (по объектам) в общем количестве запланированных работ по благоустройству внутриквартальных территорий - 100%</w:t>
            </w:r>
          </w:p>
        </w:tc>
        <w:tc>
          <w:tcPr>
            <w:tcW w:w="721" w:type="pct"/>
          </w:tcPr>
          <w:p w14:paraId="5AA83CE6" w14:textId="77777777" w:rsidR="00CB650B" w:rsidRPr="005C3257" w:rsidRDefault="00FE31CC" w:rsidP="009D3B3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88,2</w:t>
            </w:r>
            <w:r w:rsidR="003D7C5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CB650B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614" w:type="pct"/>
          </w:tcPr>
          <w:p w14:paraId="03351B4D" w14:textId="77777777" w:rsidR="00CB650B" w:rsidRPr="005C3257" w:rsidRDefault="00CB650B" w:rsidP="00CB65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59 209 тыс. руб. – бюджет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Тольятти</w:t>
            </w:r>
          </w:p>
        </w:tc>
        <w:tc>
          <w:tcPr>
            <w:tcW w:w="650" w:type="pct"/>
          </w:tcPr>
          <w:p w14:paraId="276500FC" w14:textId="77777777" w:rsidR="00CB650B" w:rsidRPr="005C3257" w:rsidRDefault="00AB50A7" w:rsidP="00AB50A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Позднее принятие решения о </w:t>
            </w:r>
            <w:r w:rsidR="009952E5">
              <w:rPr>
                <w:rFonts w:ascii="Times New Roman" w:eastAsia="Calibri" w:hAnsi="Times New Roman" w:cs="Times New Roman"/>
                <w:sz w:val="20"/>
                <w:szCs w:val="20"/>
              </w:rPr>
              <w:t>порядке предоставления субсидий.</w:t>
            </w:r>
            <w:r w:rsidR="00553B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9952E5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="00553BA6">
              <w:rPr>
                <w:rFonts w:ascii="Times New Roman" w:eastAsia="Calibri" w:hAnsi="Times New Roman" w:cs="Times New Roman"/>
                <w:sz w:val="20"/>
                <w:szCs w:val="20"/>
              </w:rPr>
              <w:t>редоставление</w:t>
            </w:r>
            <w:r w:rsidR="00CB65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9952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субсидий по мере поступления </w:t>
            </w:r>
            <w:r w:rsidR="00CB650B">
              <w:rPr>
                <w:rFonts w:ascii="Times New Roman" w:eastAsia="Calibri" w:hAnsi="Times New Roman" w:cs="Times New Roman"/>
                <w:sz w:val="20"/>
                <w:szCs w:val="20"/>
              </w:rPr>
              <w:t>правильно</w:t>
            </w:r>
            <w:r w:rsidR="003D7C5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9952E5">
              <w:rPr>
                <w:rFonts w:ascii="Times New Roman" w:eastAsia="Calibri" w:hAnsi="Times New Roman" w:cs="Times New Roman"/>
                <w:sz w:val="20"/>
                <w:szCs w:val="20"/>
              </w:rPr>
              <w:t>оформленной документации в составе заявки исполнителя работ на предоставление субсидии.</w:t>
            </w:r>
            <w:r w:rsidR="00CB65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CB650B" w:rsidRPr="005B73F2" w14:paraId="2777C871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7F1407E5" w14:textId="77777777" w:rsidR="00CB650B" w:rsidRPr="00CB650B" w:rsidRDefault="00CB650B" w:rsidP="00CB65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50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CB6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CB650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CB6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</w:tcPr>
          <w:p w14:paraId="3E7FDB1F" w14:textId="77777777" w:rsidR="00CB650B" w:rsidRPr="00CB650B" w:rsidRDefault="00CB650B" w:rsidP="00CB65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 Реализация общественных проектов по благоустройству территорий городского округа Тольятти</w:t>
            </w:r>
          </w:p>
          <w:p w14:paraId="4A0602B6" w14:textId="77777777" w:rsidR="00CB650B" w:rsidRPr="00CB650B" w:rsidRDefault="00CB650B" w:rsidP="00CB650B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3A2E0C6" w14:textId="77777777" w:rsidR="00CB650B" w:rsidRPr="00CB650B" w:rsidRDefault="00CB650B" w:rsidP="00CB650B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A95F1E7" w14:textId="77777777" w:rsidR="00CB650B" w:rsidRPr="00CB650B" w:rsidRDefault="00CB650B" w:rsidP="00CB650B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656E3349" w14:textId="77777777" w:rsidR="00CB650B" w:rsidRPr="00CB650B" w:rsidRDefault="00CB650B" w:rsidP="00CB65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отдельных видов работ по общественным проектам развития территорий, предусмотренных государственной программой Самарской области «Поддержка инициатив населения муниципальных образований в Самарской области» на 2017-2025 годы</w:t>
            </w:r>
          </w:p>
        </w:tc>
        <w:tc>
          <w:tcPr>
            <w:tcW w:w="583" w:type="pct"/>
          </w:tcPr>
          <w:p w14:paraId="4FB267D6" w14:textId="77777777" w:rsidR="00CB650B" w:rsidRPr="00CB650B" w:rsidRDefault="00CB650B" w:rsidP="00CB65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</w:t>
            </w:r>
          </w:p>
          <w:p w14:paraId="0A46614D" w14:textId="77777777" w:rsidR="00CB650B" w:rsidRPr="00CB650B" w:rsidRDefault="00CB650B" w:rsidP="00CB65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490F714F" w14:textId="77777777" w:rsidR="00CB650B" w:rsidRPr="00CB650B" w:rsidRDefault="00CB650B" w:rsidP="00CB65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6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показателей, установленных муниципальной программой «Благоустройство территории городского округа Тольятти на 2015-2024 годы»</w:t>
            </w:r>
          </w:p>
        </w:tc>
        <w:tc>
          <w:tcPr>
            <w:tcW w:w="721" w:type="pct"/>
          </w:tcPr>
          <w:p w14:paraId="707AAF39" w14:textId="77777777" w:rsidR="00CB650B" w:rsidRPr="005C3257" w:rsidRDefault="00CB650B" w:rsidP="009D3B3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4E0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14" w:type="pct"/>
          </w:tcPr>
          <w:p w14:paraId="2DA12182" w14:textId="77777777" w:rsidR="00CB650B" w:rsidRPr="005C3257" w:rsidRDefault="003D7C5D" w:rsidP="00CB65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29 854,</w:t>
            </w:r>
            <w:r w:rsidR="00CB65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тыс. руб. – бюджет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Тольятти.</w:t>
            </w:r>
          </w:p>
        </w:tc>
        <w:tc>
          <w:tcPr>
            <w:tcW w:w="650" w:type="pct"/>
          </w:tcPr>
          <w:p w14:paraId="198F3F30" w14:textId="77777777" w:rsidR="00CB650B" w:rsidRPr="005C3257" w:rsidRDefault="00CB650B" w:rsidP="00CB65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4307" w:rsidRPr="005B73F2" w14:paraId="2CF51C64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  <w:vMerge w:val="restart"/>
          </w:tcPr>
          <w:p w14:paraId="39514CC6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3D7C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  <w:vMerge w:val="restart"/>
          </w:tcPr>
          <w:p w14:paraId="7EFB2AD5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 Содержание мест погребения (мест захоронения) городского округа Тольятти</w:t>
            </w:r>
          </w:p>
          <w:p w14:paraId="04A72498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1B338E66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firstLine="3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Сбор, транспортирование и размещение отходов</w:t>
            </w:r>
          </w:p>
        </w:tc>
        <w:tc>
          <w:tcPr>
            <w:tcW w:w="583" w:type="pct"/>
          </w:tcPr>
          <w:p w14:paraId="23EA94DB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firstLine="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</w:t>
            </w:r>
          </w:p>
          <w:p w14:paraId="795D5911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0D2ED445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муниципальной программы «Тольятти – чистый город на 2020-2024 годы»</w:t>
            </w:r>
          </w:p>
        </w:tc>
        <w:tc>
          <w:tcPr>
            <w:tcW w:w="721" w:type="pct"/>
          </w:tcPr>
          <w:p w14:paraId="58920E8A" w14:textId="77777777" w:rsidR="000D4307" w:rsidRPr="00007643" w:rsidRDefault="0080164C" w:rsidP="009D3B39">
            <w:pPr>
              <w:widowControl w:val="0"/>
              <w:autoSpaceDE w:val="0"/>
              <w:autoSpaceDN w:val="0"/>
              <w:spacing w:after="0" w:line="240" w:lineRule="auto"/>
              <w:ind w:firstLine="6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21 381,8</w:t>
            </w:r>
            <w:r w:rsidR="000D4307" w:rsidRPr="0000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</w:t>
            </w:r>
            <w:r w:rsidR="000D4307" w:rsidRPr="0000764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="000D4307" w:rsidRPr="0000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(100%)</w:t>
            </w:r>
          </w:p>
        </w:tc>
        <w:tc>
          <w:tcPr>
            <w:tcW w:w="614" w:type="pct"/>
          </w:tcPr>
          <w:p w14:paraId="7644BC2A" w14:textId="77777777" w:rsidR="000D4307" w:rsidRPr="00007643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0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00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тыс. руб. – бюджет </w:t>
            </w:r>
            <w:proofErr w:type="spellStart"/>
            <w:r w:rsidRPr="0000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00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Тольятти</w:t>
            </w:r>
          </w:p>
        </w:tc>
        <w:tc>
          <w:tcPr>
            <w:tcW w:w="650" w:type="pct"/>
          </w:tcPr>
          <w:p w14:paraId="45F39703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4307" w:rsidRPr="005B73F2" w14:paraId="44840A82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  <w:vMerge/>
          </w:tcPr>
          <w:p w14:paraId="524EFB0C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</w:tcPr>
          <w:p w14:paraId="3B01E994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536AB406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несанкционированных свалок</w:t>
            </w:r>
          </w:p>
        </w:tc>
        <w:tc>
          <w:tcPr>
            <w:tcW w:w="583" w:type="pct"/>
          </w:tcPr>
          <w:p w14:paraId="3F891B2D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firstLine="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</w:t>
            </w:r>
          </w:p>
          <w:p w14:paraId="09E474C1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1C5FB6B4" w14:textId="77777777" w:rsidR="000D4307" w:rsidRPr="005B73F2" w:rsidRDefault="000D4307" w:rsidP="000D4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муниципальной программы «Тольятти – чистый город на 2020-2024 годы»</w:t>
            </w:r>
          </w:p>
        </w:tc>
        <w:tc>
          <w:tcPr>
            <w:tcW w:w="721" w:type="pct"/>
          </w:tcPr>
          <w:p w14:paraId="1EF0DFC6" w14:textId="77777777" w:rsidR="000D4307" w:rsidRPr="00007643" w:rsidRDefault="000D4307" w:rsidP="009D3B3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00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7 260 м</w:t>
            </w:r>
            <w:r w:rsidRPr="0000764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3 </w:t>
            </w:r>
            <w:r w:rsidRPr="0000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(100%)</w:t>
            </w:r>
          </w:p>
        </w:tc>
        <w:tc>
          <w:tcPr>
            <w:tcW w:w="614" w:type="pct"/>
          </w:tcPr>
          <w:p w14:paraId="19C5743E" w14:textId="77777777" w:rsidR="000D4307" w:rsidRPr="00007643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801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00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тыс. руб.- бюджет </w:t>
            </w:r>
            <w:proofErr w:type="spellStart"/>
            <w:r w:rsidRPr="0000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00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Тольятти</w:t>
            </w:r>
          </w:p>
        </w:tc>
        <w:tc>
          <w:tcPr>
            <w:tcW w:w="650" w:type="pct"/>
          </w:tcPr>
          <w:p w14:paraId="470922AC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firstLine="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4307" w:rsidRPr="005B73F2" w14:paraId="544167D0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  <w:vMerge/>
          </w:tcPr>
          <w:p w14:paraId="1893F7E4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</w:tcPr>
          <w:p w14:paraId="7F99B76C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471EA305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аварийно-опасных, сухостойных и упавших деревьев</w:t>
            </w:r>
          </w:p>
        </w:tc>
        <w:tc>
          <w:tcPr>
            <w:tcW w:w="583" w:type="pct"/>
          </w:tcPr>
          <w:p w14:paraId="7D60C929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firstLine="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</w:t>
            </w:r>
          </w:p>
          <w:p w14:paraId="05121BA4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705" w:type="pct"/>
          </w:tcPr>
          <w:p w14:paraId="22BB0BDE" w14:textId="77777777" w:rsidR="000D4307" w:rsidRPr="005B73F2" w:rsidRDefault="000D4307" w:rsidP="000D4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муниципальной программы «Тольятти – чистый город на 2020-2024 годы»</w:t>
            </w:r>
          </w:p>
        </w:tc>
        <w:tc>
          <w:tcPr>
            <w:tcW w:w="721" w:type="pct"/>
          </w:tcPr>
          <w:p w14:paraId="7CC2FA58" w14:textId="77777777" w:rsidR="000D4307" w:rsidRPr="00007643" w:rsidRDefault="000D4307" w:rsidP="009D3B3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 м</w:t>
            </w:r>
            <w:r w:rsidRPr="0000764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3 </w:t>
            </w:r>
            <w:r w:rsidRPr="0000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(100%)</w:t>
            </w:r>
          </w:p>
        </w:tc>
        <w:tc>
          <w:tcPr>
            <w:tcW w:w="614" w:type="pct"/>
          </w:tcPr>
          <w:p w14:paraId="5F0AF2BC" w14:textId="77777777" w:rsidR="000D4307" w:rsidRPr="00007643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0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00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тыс.  руб. – бюджет </w:t>
            </w:r>
            <w:proofErr w:type="spellStart"/>
            <w:r w:rsidRPr="0000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00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Тольятти </w:t>
            </w:r>
          </w:p>
        </w:tc>
        <w:tc>
          <w:tcPr>
            <w:tcW w:w="650" w:type="pct"/>
          </w:tcPr>
          <w:p w14:paraId="420EFE5F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firstLine="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4307" w:rsidRPr="005B73F2" w14:paraId="3ABEE94A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6C388694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</w:t>
            </w:r>
          </w:p>
        </w:tc>
        <w:tc>
          <w:tcPr>
            <w:tcW w:w="649" w:type="pct"/>
          </w:tcPr>
          <w:p w14:paraId="4F8FCACF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2.7. Мероприятия по благоустройству города</w:t>
            </w:r>
          </w:p>
        </w:tc>
        <w:tc>
          <w:tcPr>
            <w:tcW w:w="746" w:type="pct"/>
          </w:tcPr>
          <w:p w14:paraId="5A644888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Формирование комфортной городской среды</w:t>
            </w:r>
          </w:p>
        </w:tc>
        <w:tc>
          <w:tcPr>
            <w:tcW w:w="583" w:type="pct"/>
          </w:tcPr>
          <w:p w14:paraId="543F615F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ПАО </w:t>
            </w:r>
          </w:p>
          <w:p w14:paraId="1E875CCB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firstLine="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«КуйбышевАзот» (по согласованию)</w:t>
            </w:r>
          </w:p>
        </w:tc>
        <w:tc>
          <w:tcPr>
            <w:tcW w:w="705" w:type="pct"/>
          </w:tcPr>
          <w:p w14:paraId="49FFA512" w14:textId="77777777" w:rsidR="000D4307" w:rsidRPr="005B73F2" w:rsidRDefault="000D4307" w:rsidP="000D4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Повышение уровня благоустроенности территории города</w:t>
            </w:r>
          </w:p>
        </w:tc>
        <w:tc>
          <w:tcPr>
            <w:tcW w:w="721" w:type="pct"/>
          </w:tcPr>
          <w:p w14:paraId="6F6C8EC2" w14:textId="77777777" w:rsidR="00177E0B" w:rsidRPr="00177E0B" w:rsidRDefault="00177E0B" w:rsidP="00177E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77E0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Высадка цветов и уход на кольцевой развязке ул. Мира – ул. Комсомольская- ул. Индустриальная, около речного вокзала.</w:t>
            </w:r>
          </w:p>
          <w:p w14:paraId="32ADA5E8" w14:textId="77777777" w:rsidR="00177E0B" w:rsidRPr="00177E0B" w:rsidRDefault="00177E0B" w:rsidP="00177E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77E0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Обеспечение цветочной рассадой театра «Колесо», школ, домовых территорий – 7,5 тыс. цветов.</w:t>
            </w:r>
          </w:p>
          <w:p w14:paraId="4AC291D1" w14:textId="77777777" w:rsidR="00177E0B" w:rsidRPr="00177E0B" w:rsidRDefault="00177E0B" w:rsidP="00177E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77E0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Украшение к Новому году:</w:t>
            </w:r>
          </w:p>
          <w:p w14:paraId="2560E548" w14:textId="77777777" w:rsidR="000D4307" w:rsidRPr="005B73F2" w:rsidRDefault="00177E0B" w:rsidP="00177E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E0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Кольцевых развязок  (ул. Мира – ул. Комсомольская- ул. Индустриальная; ул. Ярославская-ул. Громовой), площадь перед магазином «Весна»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4" w:type="pct"/>
          </w:tcPr>
          <w:p w14:paraId="1148B348" w14:textId="77777777" w:rsidR="000D4307" w:rsidRPr="005B73F2" w:rsidRDefault="00177E0B" w:rsidP="000D4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2 698</w:t>
            </w:r>
            <w:r w:rsidR="000D4307"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тыс. руб. – собственные средства</w:t>
            </w:r>
          </w:p>
        </w:tc>
        <w:tc>
          <w:tcPr>
            <w:tcW w:w="650" w:type="pct"/>
          </w:tcPr>
          <w:p w14:paraId="2D128682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firstLine="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4307" w:rsidRPr="005B73F2" w14:paraId="0B003FA5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4908A156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6B2237D5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3</w:t>
            </w:r>
          </w:p>
        </w:tc>
        <w:tc>
          <w:tcPr>
            <w:tcW w:w="4018" w:type="pct"/>
            <w:gridSpan w:val="6"/>
          </w:tcPr>
          <w:p w14:paraId="1AC4CD2F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firstLine="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Развитие пешеходной инфраструктуры*</w:t>
            </w:r>
          </w:p>
        </w:tc>
      </w:tr>
      <w:tr w:rsidR="000D4307" w:rsidRPr="005B73F2" w14:paraId="5AEAEFC5" w14:textId="77777777" w:rsidTr="00BD74CC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8"/>
          </w:tcPr>
          <w:p w14:paraId="23965FEE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firstLine="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*Решение задачи 3 осуществляется в рамках мероприятий, направленных на решение задачи 5 «Реализация градостроительных принципов и иных механизмов обеспечения пассивной безопасности на основе подхода «нулевой терпимости» к ДТП» приоритета (7) «Тольятти мобильный»</w:t>
            </w:r>
          </w:p>
        </w:tc>
      </w:tr>
      <w:tr w:rsidR="000D4307" w:rsidRPr="005B73F2" w14:paraId="10FD2CC7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01FD4F42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6DD63FA9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Задача 4</w:t>
            </w:r>
          </w:p>
        </w:tc>
        <w:tc>
          <w:tcPr>
            <w:tcW w:w="4018" w:type="pct"/>
            <w:gridSpan w:val="6"/>
          </w:tcPr>
          <w:p w14:paraId="4F552870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firstLine="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Создание единой городской набережной</w:t>
            </w:r>
          </w:p>
        </w:tc>
      </w:tr>
      <w:tr w:rsidR="000D4307" w:rsidRPr="005B73F2" w14:paraId="48EC6646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5BAB8AD5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val="en-GB"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</w:tcPr>
          <w:p w14:paraId="5EFA0497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4.1. Проектирование и реконструкция набережной Автозаводского района городского округа Тольятти с использованием механизмов государственно-частного партнерства</w:t>
            </w:r>
          </w:p>
        </w:tc>
        <w:tc>
          <w:tcPr>
            <w:tcW w:w="746" w:type="pct"/>
          </w:tcPr>
          <w:p w14:paraId="388EEE52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строительно-монтажных работ</w:t>
            </w:r>
          </w:p>
        </w:tc>
        <w:tc>
          <w:tcPr>
            <w:tcW w:w="583" w:type="pct"/>
          </w:tcPr>
          <w:p w14:paraId="5E5994FB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ГКУ СО «Управление капитального строительства». Министерство строительства Самарской области (по согласованию).</w:t>
            </w:r>
          </w:p>
          <w:p w14:paraId="2DB54F2E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экономического развития и инвестиций Самарской области (по согласованию)</w:t>
            </w:r>
          </w:p>
        </w:tc>
        <w:tc>
          <w:tcPr>
            <w:tcW w:w="705" w:type="pct"/>
          </w:tcPr>
          <w:p w14:paraId="1FAB6411" w14:textId="77777777" w:rsidR="000D4307" w:rsidRPr="005B73F2" w:rsidRDefault="000D4307" w:rsidP="000D4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объекта в эксплуатацию</w:t>
            </w:r>
          </w:p>
        </w:tc>
        <w:tc>
          <w:tcPr>
            <w:tcW w:w="721" w:type="pct"/>
          </w:tcPr>
          <w:p w14:paraId="0D2A972D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Техническая готовность объекта на конец отчетного периода составила:</w:t>
            </w:r>
          </w:p>
          <w:p w14:paraId="35F65943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val="en-US" w:eastAsia="ru-RU"/>
              </w:rPr>
              <w:t>I</w:t>
            </w:r>
            <w:r w:rsidRPr="007805A1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этап – 100 %;</w:t>
            </w:r>
          </w:p>
          <w:p w14:paraId="46CB36DB" w14:textId="77777777" w:rsidR="000D4307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val="en-US" w:eastAsia="ru-RU"/>
              </w:rPr>
              <w:t>II</w:t>
            </w:r>
            <w:r w:rsidRPr="007805A1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</w:t>
            </w:r>
            <w:r w:rsidR="00CF628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этап – 80 %;</w:t>
            </w:r>
          </w:p>
          <w:p w14:paraId="7D044F63" w14:textId="77777777" w:rsidR="00CF6284" w:rsidRPr="00CF6284" w:rsidRDefault="00CF6284" w:rsidP="000D4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val="en-US" w:eastAsia="ru-RU"/>
              </w:rPr>
              <w:t>III</w:t>
            </w:r>
            <w:r w:rsidRPr="007805A1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этап – 10 %.</w:t>
            </w:r>
          </w:p>
        </w:tc>
        <w:tc>
          <w:tcPr>
            <w:tcW w:w="614" w:type="pct"/>
          </w:tcPr>
          <w:p w14:paraId="29669562" w14:textId="77777777" w:rsidR="000D4307" w:rsidRPr="005D6DEB" w:rsidRDefault="005D6DEB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D6DE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2 441 221,2 тыс. руб. – областной бюджет.</w:t>
            </w:r>
          </w:p>
          <w:p w14:paraId="5F7D935C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50" w:type="pct"/>
          </w:tcPr>
          <w:p w14:paraId="6F8B2A8D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D4307" w:rsidRPr="005B73F2" w14:paraId="209E9DEA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301C596E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4A9FAE2C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5</w:t>
            </w:r>
          </w:p>
        </w:tc>
        <w:tc>
          <w:tcPr>
            <w:tcW w:w="4018" w:type="pct"/>
            <w:gridSpan w:val="6"/>
          </w:tcPr>
          <w:p w14:paraId="6AE9A653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firstLine="43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Восстановление, сохранение и благоустройство городских лесов*</w:t>
            </w:r>
          </w:p>
        </w:tc>
      </w:tr>
      <w:tr w:rsidR="000D4307" w:rsidRPr="005B73F2" w14:paraId="6CD2D668" w14:textId="77777777" w:rsidTr="00BD74CC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8"/>
          </w:tcPr>
          <w:p w14:paraId="001CD2E2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*Решение задачи 5 осуществляется в рамках задачи 2 «Восстановление и охрана зеленого каркаса города Тольятти, состоящего из городских лесов, лесопарковых территорий и парков» приоритета (1) «Экогород»</w:t>
            </w:r>
          </w:p>
        </w:tc>
      </w:tr>
      <w:tr w:rsidR="000D4307" w:rsidRPr="005B73F2" w14:paraId="4510C6E9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  <w:vAlign w:val="center"/>
          </w:tcPr>
          <w:p w14:paraId="6F78375C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Align w:val="center"/>
          </w:tcPr>
          <w:p w14:paraId="71F0BC14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Задача 6</w:t>
            </w:r>
          </w:p>
        </w:tc>
        <w:tc>
          <w:tcPr>
            <w:tcW w:w="4018" w:type="pct"/>
            <w:gridSpan w:val="6"/>
            <w:vAlign w:val="center"/>
          </w:tcPr>
          <w:p w14:paraId="3B6C4E9E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Улучшение визуальной привлекательности Тольятти*</w:t>
            </w:r>
          </w:p>
        </w:tc>
      </w:tr>
      <w:tr w:rsidR="000D4307" w:rsidRPr="005B73F2" w14:paraId="66F40759" w14:textId="77777777" w:rsidTr="00BD74CC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8"/>
            <w:vAlign w:val="center"/>
          </w:tcPr>
          <w:p w14:paraId="2FABA55F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*Решение задачи 6 осуществляется в рамках мероприятий, направленных на выполнение задачи 2 «Обеспечение соответствия городских общественных пространств высоким стандартам качества городской среды и качества досуга жителей, создание доступной городской среды» приоритета (6) «Город жизни»</w:t>
            </w:r>
          </w:p>
        </w:tc>
      </w:tr>
      <w:tr w:rsidR="000D4307" w:rsidRPr="005B73F2" w14:paraId="64C3852C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3ACAD95E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1301C48A" w14:textId="77777777" w:rsidR="000D4307" w:rsidRPr="005B73F2" w:rsidRDefault="000D4307" w:rsidP="000D43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Задача 7</w:t>
            </w:r>
          </w:p>
        </w:tc>
        <w:tc>
          <w:tcPr>
            <w:tcW w:w="4018" w:type="pct"/>
            <w:gridSpan w:val="6"/>
          </w:tcPr>
          <w:p w14:paraId="45DDB05C" w14:textId="77777777" w:rsidR="000D4307" w:rsidRPr="005B73F2" w:rsidRDefault="000D4307" w:rsidP="000D43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Включение неиспользуемых промышленных объектов и площадок в черте города в городскую среду путем механизмов ревитализации и реализации проектов комплексного освоения территорий</w:t>
            </w:r>
          </w:p>
        </w:tc>
      </w:tr>
      <w:tr w:rsidR="000D4307" w:rsidRPr="005B73F2" w14:paraId="5CC3DB03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3BD8DB53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</w:tcPr>
          <w:p w14:paraId="0962E00A" w14:textId="77777777" w:rsidR="000D4307" w:rsidRPr="005B73F2" w:rsidRDefault="000D4307" w:rsidP="000D43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7.1. Разработка технико-экономического обоснования на вариантной основе для проведения работ по ликвидации очагов загрязнения на территории бывшего ОАО «Фосфор»</w:t>
            </w:r>
          </w:p>
        </w:tc>
        <w:tc>
          <w:tcPr>
            <w:tcW w:w="746" w:type="pct"/>
          </w:tcPr>
          <w:p w14:paraId="31398DCA" w14:textId="77777777" w:rsidR="000D4307" w:rsidRPr="005B73F2" w:rsidRDefault="000D4307" w:rsidP="000D43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Проведение экологических и инженерных обследований территории бывшего ОАО «Фосфор», категорирование опасных отходов и определение их количества для подготовки заявки Минприроды РФ о включении территории бывшего ОАО «Фосфор» в реестр объектов накопленного вреда окружающей среде для последующей разработки проекта ликвидации опасных отходов </w:t>
            </w:r>
          </w:p>
        </w:tc>
        <w:tc>
          <w:tcPr>
            <w:tcW w:w="583" w:type="pct"/>
          </w:tcPr>
          <w:p w14:paraId="08015408" w14:textId="77777777" w:rsidR="000D4307" w:rsidRPr="005B73F2" w:rsidRDefault="000D4307" w:rsidP="000D43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городского хозяйства администрации городского округа Тольятти</w:t>
            </w:r>
          </w:p>
        </w:tc>
        <w:tc>
          <w:tcPr>
            <w:tcW w:w="705" w:type="pct"/>
          </w:tcPr>
          <w:p w14:paraId="36015B9F" w14:textId="77777777" w:rsidR="000D4307" w:rsidRPr="005B73F2" w:rsidRDefault="000D4307" w:rsidP="000D43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Технико-экономическое обоснование</w:t>
            </w:r>
          </w:p>
        </w:tc>
        <w:tc>
          <w:tcPr>
            <w:tcW w:w="721" w:type="pct"/>
          </w:tcPr>
          <w:p w14:paraId="6D24BCC0" w14:textId="77777777" w:rsidR="000D4307" w:rsidRPr="005B73F2" w:rsidRDefault="000D4307" w:rsidP="000D43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pct"/>
          </w:tcPr>
          <w:p w14:paraId="3569F15C" w14:textId="77777777" w:rsidR="000D4307" w:rsidRPr="005B73F2" w:rsidRDefault="000D4307" w:rsidP="000D43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50" w:type="pct"/>
          </w:tcPr>
          <w:p w14:paraId="3C5D2792" w14:textId="77777777" w:rsidR="000D4307" w:rsidRPr="005B73F2" w:rsidRDefault="000D4307" w:rsidP="000D43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реализовано в 2020-2021 годах.</w:t>
            </w:r>
          </w:p>
        </w:tc>
      </w:tr>
      <w:tr w:rsidR="000D4307" w:rsidRPr="005B73F2" w14:paraId="314685E3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60B5ED29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3E582D63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Задача 8 </w:t>
            </w:r>
          </w:p>
        </w:tc>
        <w:tc>
          <w:tcPr>
            <w:tcW w:w="4018" w:type="pct"/>
            <w:gridSpan w:val="6"/>
          </w:tcPr>
          <w:p w14:paraId="57D21398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Развитие системы водоснабжения и канализации, модернизация очистных сооружений</w:t>
            </w:r>
          </w:p>
        </w:tc>
      </w:tr>
      <w:tr w:rsidR="000D4307" w:rsidRPr="005B73F2" w14:paraId="40877E48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798B1CDE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</w:tcPr>
          <w:p w14:paraId="68DF74D2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8.2. Реализация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Программы комплексного развития систем коммунальной инфраструктуры городского округа Тольятти на период с 2016-2025гг., утвержденной решением Думы городского округа Тольятти от 21.09.2016 № 1170 (далее - Программа развития систем коммунальной инфраструктуры)</w:t>
            </w:r>
          </w:p>
        </w:tc>
        <w:tc>
          <w:tcPr>
            <w:tcW w:w="746" w:type="pct"/>
          </w:tcPr>
          <w:p w14:paraId="5F918603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мероприятий Программы развития систем коммунальной инфраструктуры в части водоснабжения и водоотведения</w:t>
            </w:r>
          </w:p>
        </w:tc>
        <w:tc>
          <w:tcPr>
            <w:tcW w:w="583" w:type="pct"/>
          </w:tcPr>
          <w:p w14:paraId="6CCF063E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городского округа Тольятти.</w:t>
            </w:r>
          </w:p>
          <w:p w14:paraId="5D2F5A9A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«АВК».</w:t>
            </w:r>
          </w:p>
          <w:p w14:paraId="7CB3BD4D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«ТЕВИС».</w:t>
            </w:r>
          </w:p>
          <w:p w14:paraId="167240BD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ВоКС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  <w:p w14:paraId="382A5F9D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 «Тольятти-</w:t>
            </w:r>
          </w:p>
          <w:p w14:paraId="4CA2D26A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синтез».</w:t>
            </w:r>
          </w:p>
          <w:p w14:paraId="1D6F182F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ВКХ.</w:t>
            </w:r>
          </w:p>
          <w:p w14:paraId="49FF7739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 Корпорация «Тольяттиазот».</w:t>
            </w:r>
          </w:p>
          <w:p w14:paraId="688DAFBA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right="-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«Куйбышев-Азот». Организации -застройщики</w:t>
            </w:r>
          </w:p>
          <w:p w14:paraId="1E9B7399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</w:tc>
        <w:tc>
          <w:tcPr>
            <w:tcW w:w="705" w:type="pct"/>
          </w:tcPr>
          <w:p w14:paraId="4CAE862E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Программой развития систем коммунальной инфраструктуры</w:t>
            </w:r>
          </w:p>
        </w:tc>
        <w:tc>
          <w:tcPr>
            <w:tcW w:w="721" w:type="pct"/>
          </w:tcPr>
          <w:p w14:paraId="5E5E6521" w14:textId="77777777" w:rsidR="000D4307" w:rsidRPr="005C3257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4" w:type="pct"/>
          </w:tcPr>
          <w:p w14:paraId="665A9BB2" w14:textId="77777777" w:rsidR="000D4307" w:rsidRPr="005C3257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</w:tcPr>
          <w:p w14:paraId="3D13ED68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D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Актуализация Программы развития систем коммунальной инфраструктуры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(далее- Программа) в 2023 году не проведена, в связи с чем мероприятия, реализуемые ресурсоснабжающими организациями (РСО) в соответствии с действующими инвестиционными программами РСО в отчетном периоде не соответствовали Программе.</w:t>
            </w:r>
          </w:p>
        </w:tc>
      </w:tr>
      <w:tr w:rsidR="000D4307" w:rsidRPr="005B73F2" w14:paraId="0F9EB897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29045F48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27C81FCE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Задача 9 </w:t>
            </w:r>
          </w:p>
        </w:tc>
        <w:tc>
          <w:tcPr>
            <w:tcW w:w="4018" w:type="pct"/>
            <w:gridSpan w:val="6"/>
          </w:tcPr>
          <w:p w14:paraId="4378E2B9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Обеспечение теплоснабжения</w:t>
            </w:r>
          </w:p>
        </w:tc>
      </w:tr>
      <w:tr w:rsidR="000D4307" w:rsidRPr="005B73F2" w14:paraId="0592E1AB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571C231D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649" w:type="pct"/>
          </w:tcPr>
          <w:p w14:paraId="6D7BFA75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9.1. Реализация Программы развития систем коммунальной инфраструктуры</w:t>
            </w:r>
          </w:p>
        </w:tc>
        <w:tc>
          <w:tcPr>
            <w:tcW w:w="746" w:type="pct"/>
          </w:tcPr>
          <w:p w14:paraId="48443C0F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мероприятий Программы развития систем коммунальной инфраструктуры в части теплоснабжения</w:t>
            </w:r>
          </w:p>
        </w:tc>
        <w:tc>
          <w:tcPr>
            <w:tcW w:w="583" w:type="pct"/>
          </w:tcPr>
          <w:p w14:paraId="7CC0F877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городского округа Тольятти.</w:t>
            </w:r>
          </w:p>
          <w:p w14:paraId="1208F873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«ТЕВИС».</w:t>
            </w:r>
          </w:p>
          <w:p w14:paraId="7D301A22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«Самарский» ПАО «Т-плюс».</w:t>
            </w:r>
          </w:p>
          <w:p w14:paraId="396779B2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 «Тольятти</w:t>
            </w:r>
          </w:p>
          <w:p w14:paraId="51B47881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синтез».</w:t>
            </w:r>
          </w:p>
          <w:p w14:paraId="137FDAB6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ВКХ</w:t>
            </w:r>
          </w:p>
        </w:tc>
        <w:tc>
          <w:tcPr>
            <w:tcW w:w="705" w:type="pct"/>
          </w:tcPr>
          <w:p w14:paraId="2AF63689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Программой развития систем коммунальной инфраструктуры</w:t>
            </w:r>
          </w:p>
        </w:tc>
        <w:tc>
          <w:tcPr>
            <w:tcW w:w="721" w:type="pct"/>
          </w:tcPr>
          <w:p w14:paraId="4296E502" w14:textId="77777777" w:rsidR="000D4307" w:rsidRPr="005C3257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4" w:type="pct"/>
          </w:tcPr>
          <w:p w14:paraId="31DC6341" w14:textId="77777777" w:rsidR="000D4307" w:rsidRPr="005C3257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</w:tcPr>
          <w:p w14:paraId="6ED8932C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D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Актуализация Программы развития систем коммунальной инфраструктуры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(далее- Программа) в 2023 году не проведена, в связи с чем мероприятия, реализуемые ресурсоснабжающими организациями (РСО) в соответствии с действующими инвестиционными программами РСО в отчетном периоде не соответствовали Программе.</w:t>
            </w:r>
          </w:p>
        </w:tc>
      </w:tr>
      <w:tr w:rsidR="000D4307" w:rsidRPr="005B73F2" w14:paraId="1FC3CDB5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6EE81923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59194082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Задача 10</w:t>
            </w:r>
          </w:p>
        </w:tc>
        <w:tc>
          <w:tcPr>
            <w:tcW w:w="4018" w:type="pct"/>
            <w:gridSpan w:val="6"/>
          </w:tcPr>
          <w:p w14:paraId="38CCB18A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Совершенствование электроэнергетической системы, упрощение технологического присоединения</w:t>
            </w:r>
          </w:p>
        </w:tc>
      </w:tr>
      <w:tr w:rsidR="000D4307" w:rsidRPr="005B73F2" w14:paraId="08393BCB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35B752AD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II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649" w:type="pct"/>
          </w:tcPr>
          <w:p w14:paraId="54EB79FC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10.1. Профессиональный энергетический клуб городского округа Тольятти</w:t>
            </w:r>
          </w:p>
        </w:tc>
        <w:tc>
          <w:tcPr>
            <w:tcW w:w="746" w:type="pct"/>
          </w:tcPr>
          <w:p w14:paraId="68B388CB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Обеспечение взаимодействия сетевых и сбытовых компаний электроэнергетики с администрацией города</w:t>
            </w:r>
          </w:p>
        </w:tc>
        <w:tc>
          <w:tcPr>
            <w:tcW w:w="583" w:type="pct"/>
          </w:tcPr>
          <w:p w14:paraId="4A93C231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ФГБОУ ВО «Тольяттинский государственный университет» (по согласованию). Сетевые и сбытовые компании электроэнергетики (по согласованию)</w:t>
            </w:r>
          </w:p>
        </w:tc>
        <w:tc>
          <w:tcPr>
            <w:tcW w:w="705" w:type="pct"/>
          </w:tcPr>
          <w:p w14:paraId="218DA19A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Проведение не менее 3 заседаний в год, выработка решений по ключевым вопросам  развития электроэнергетической системы городского округа Тольятти</w:t>
            </w:r>
          </w:p>
        </w:tc>
        <w:tc>
          <w:tcPr>
            <w:tcW w:w="721" w:type="pct"/>
          </w:tcPr>
          <w:p w14:paraId="517D5594" w14:textId="77777777" w:rsidR="000D4307" w:rsidRPr="009A5BBB" w:rsidRDefault="000D4307" w:rsidP="00F8312E">
            <w:pPr>
              <w:widowControl w:val="0"/>
              <w:autoSpaceDE w:val="0"/>
              <w:autoSpaceDN w:val="0"/>
              <w:spacing w:after="0" w:line="240" w:lineRule="auto"/>
              <w:ind w:right="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5BBB">
              <w:rPr>
                <w:rFonts w:ascii="Times New Roman" w:eastAsia="Calibri" w:hAnsi="Times New Roman" w:cs="Times New Roman"/>
                <w:sz w:val="20"/>
                <w:szCs w:val="20"/>
              </w:rPr>
              <w:t>В 2023 году состоялось 3 заседания Профессионального совета в области электроснабжения и электротехники в режиме ВКС.</w:t>
            </w:r>
          </w:p>
          <w:p w14:paraId="5048F74A" w14:textId="77777777" w:rsidR="000D4307" w:rsidRPr="009A5BBB" w:rsidRDefault="00067D7F" w:rsidP="00F8312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Ключевое</w:t>
            </w:r>
            <w:r w:rsidR="000D4307" w:rsidRPr="009A5BB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решение: </w:t>
            </w:r>
          </w:p>
          <w:p w14:paraId="1A43BAA3" w14:textId="77777777" w:rsidR="000D4307" w:rsidRPr="009A5BBB" w:rsidRDefault="000D4307" w:rsidP="00F8312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5BBB">
              <w:rPr>
                <w:rFonts w:ascii="Times New Roman" w:eastAsia="Calibri" w:hAnsi="Times New Roman" w:cs="Times New Roman"/>
                <w:sz w:val="20"/>
                <w:szCs w:val="20"/>
              </w:rPr>
              <w:t>активно участвовать в реализации плана мероприятий Энергетической стратегии</w:t>
            </w:r>
          </w:p>
          <w:p w14:paraId="335BB025" w14:textId="77777777" w:rsidR="000D4307" w:rsidRPr="009A5BBB" w:rsidRDefault="000D4307" w:rsidP="00F8312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5BBB">
              <w:rPr>
                <w:rFonts w:ascii="Times New Roman" w:eastAsia="Calibri" w:hAnsi="Times New Roman" w:cs="Times New Roman"/>
                <w:sz w:val="20"/>
                <w:szCs w:val="20"/>
              </w:rPr>
              <w:t>РФ до 2035 года. Для этого будут проводиться консультационные встречи с органами</w:t>
            </w:r>
          </w:p>
          <w:p w14:paraId="5F81465E" w14:textId="77777777" w:rsidR="000D4307" w:rsidRPr="009A5BBB" w:rsidRDefault="000D4307" w:rsidP="00F8312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9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5BBB">
              <w:rPr>
                <w:rFonts w:ascii="Times New Roman" w:eastAsia="Calibri" w:hAnsi="Times New Roman" w:cs="Times New Roman"/>
                <w:sz w:val="20"/>
                <w:szCs w:val="20"/>
              </w:rPr>
              <w:t>исполнительной власти региона и предприятиями энергетики с целью координации</w:t>
            </w:r>
          </w:p>
          <w:p w14:paraId="7D75768F" w14:textId="77777777" w:rsidR="000D4307" w:rsidRPr="005B73F2" w:rsidRDefault="000D4307" w:rsidP="000D430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5BBB">
              <w:rPr>
                <w:rFonts w:ascii="Times New Roman" w:eastAsia="Calibri" w:hAnsi="Times New Roman" w:cs="Times New Roman"/>
                <w:sz w:val="20"/>
                <w:szCs w:val="20"/>
              </w:rPr>
              <w:t>дальнейшей работы.</w:t>
            </w:r>
          </w:p>
        </w:tc>
        <w:tc>
          <w:tcPr>
            <w:tcW w:w="614" w:type="pct"/>
          </w:tcPr>
          <w:p w14:paraId="1E525A2A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Собственные средства ФГБОУ ВО «Тольяттинский государственный университет»</w:t>
            </w:r>
          </w:p>
        </w:tc>
        <w:tc>
          <w:tcPr>
            <w:tcW w:w="650" w:type="pct"/>
          </w:tcPr>
          <w:p w14:paraId="5859CDCE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4307" w:rsidRPr="005B73F2" w14:paraId="6C7895FD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16B79A10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val="en-GB" w:eastAsia="ru-RU"/>
              </w:rPr>
              <w:t>II</w:t>
            </w: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</w:t>
            </w: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ы</w:t>
            </w:r>
          </w:p>
          <w:p w14:paraId="1C9E1DF3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8EFA759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</w:p>
        </w:tc>
        <w:tc>
          <w:tcPr>
            <w:tcW w:w="649" w:type="pct"/>
          </w:tcPr>
          <w:p w14:paraId="1CF40AC1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10.3. Повышение надежности и энергоэффективности электроснабжения объектов городской инфраструктуры</w:t>
            </w:r>
          </w:p>
          <w:p w14:paraId="594D46AF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049D86BD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концепции повышения надежности и энергоэффективности электроснабжения потребителей городского округа Тольятти</w:t>
            </w:r>
          </w:p>
          <w:p w14:paraId="2A46A800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3A7C956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pct"/>
          </w:tcPr>
          <w:p w14:paraId="06E3D112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ФГБОУ ВО «Тольяттинский государственный университет» </w:t>
            </w:r>
          </w:p>
          <w:p w14:paraId="6CD85782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согласованию). Сетевые и сбытовые компании электроэнергетики (по согласованию)</w:t>
            </w:r>
          </w:p>
        </w:tc>
        <w:tc>
          <w:tcPr>
            <w:tcW w:w="705" w:type="pct"/>
          </w:tcPr>
          <w:p w14:paraId="42A20A5E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Разработка мероприятий по повышению надежности и энергоэффективности электроснабжения потребителей городского округа Тольятти напряжением 110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</w:t>
            </w:r>
            <w:proofErr w:type="spellEnd"/>
          </w:p>
          <w:p w14:paraId="5D74809A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firstLine="2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мероприятий по повышению надежности и энергоэффективности</w:t>
            </w:r>
          </w:p>
          <w:p w14:paraId="59768696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firstLine="2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электроснабжения потребителей городского округа Тольятти напряжением 35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6-10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</w:t>
            </w:r>
            <w:proofErr w:type="spellEnd"/>
          </w:p>
          <w:p w14:paraId="3315FEE3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мероприятий по повышению надежности и энергоэффективности электроснабжения медицинских учреждений городского округа Тольятти</w:t>
            </w:r>
          </w:p>
        </w:tc>
        <w:tc>
          <w:tcPr>
            <w:tcW w:w="721" w:type="pct"/>
          </w:tcPr>
          <w:p w14:paraId="6DE00E7F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4" w:type="pct"/>
          </w:tcPr>
          <w:p w14:paraId="47991BA4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</w:tcPr>
          <w:p w14:paraId="57C64602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Отсутствие финансирования. </w:t>
            </w:r>
          </w:p>
        </w:tc>
      </w:tr>
      <w:tr w:rsidR="000D4307" w:rsidRPr="005B73F2" w14:paraId="116255FB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691EEDE3" w14:textId="77777777" w:rsidR="000D4307" w:rsidRPr="009A5BBB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62991BB8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Задача 11 </w:t>
            </w:r>
          </w:p>
        </w:tc>
        <w:tc>
          <w:tcPr>
            <w:tcW w:w="4018" w:type="pct"/>
            <w:gridSpan w:val="6"/>
          </w:tcPr>
          <w:p w14:paraId="26C93E28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Организация деятельности городского стратегического центра, целью которого является независимая экспертиза результатов деятельности органов исполнительной и представительной власти Тольятти, разработка стратегических направлений развития города</w:t>
            </w:r>
          </w:p>
        </w:tc>
      </w:tr>
      <w:tr w:rsidR="000D4307" w:rsidRPr="005B73F2" w14:paraId="124AACF0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048942AC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  <w:p w14:paraId="20CF74B6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1BD34BF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</w:p>
        </w:tc>
        <w:tc>
          <w:tcPr>
            <w:tcW w:w="649" w:type="pct"/>
          </w:tcPr>
          <w:p w14:paraId="629D59ED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11.1. Создание виртуальной интернет- платформы для ведения деятельности городского стратегического центра</w:t>
            </w:r>
          </w:p>
        </w:tc>
        <w:tc>
          <w:tcPr>
            <w:tcW w:w="746" w:type="pct"/>
          </w:tcPr>
          <w:p w14:paraId="498FD16F" w14:textId="77777777" w:rsidR="000D4307" w:rsidRPr="005B73F2" w:rsidRDefault="000D4307" w:rsidP="00C65AAE">
            <w:pPr>
              <w:widowControl w:val="0"/>
              <w:numPr>
                <w:ilvl w:val="0"/>
                <w:numId w:val="33"/>
              </w:numPr>
              <w:tabs>
                <w:tab w:val="left" w:pos="328"/>
              </w:tabs>
              <w:autoSpaceDE w:val="0"/>
              <w:autoSpaceDN w:val="0"/>
              <w:spacing w:after="0" w:line="240" w:lineRule="auto"/>
              <w:ind w:left="-37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Разработка проекта </w:t>
            </w:r>
            <w:r w:rsidRPr="005B73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виртуальной интернет- платформы для ведения деятельности городского стратегического центра.</w:t>
            </w:r>
          </w:p>
          <w:p w14:paraId="2D625E3A" w14:textId="77777777" w:rsidR="000D4307" w:rsidRPr="005B73F2" w:rsidRDefault="000D4307" w:rsidP="00C65AAE">
            <w:pPr>
              <w:widowControl w:val="0"/>
              <w:numPr>
                <w:ilvl w:val="0"/>
                <w:numId w:val="33"/>
              </w:numPr>
              <w:tabs>
                <w:tab w:val="left" w:pos="328"/>
              </w:tabs>
              <w:autoSpaceDE w:val="0"/>
              <w:autoSpaceDN w:val="0"/>
              <w:spacing w:after="0" w:line="240" w:lineRule="auto"/>
              <w:ind w:left="-37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проекта по созданию </w:t>
            </w:r>
            <w:r w:rsidRPr="005B73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интернет- платформы для ведения деятельности городского стратегического центра</w:t>
            </w:r>
          </w:p>
        </w:tc>
        <w:tc>
          <w:tcPr>
            <w:tcW w:w="583" w:type="pct"/>
          </w:tcPr>
          <w:p w14:paraId="31C594D0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информационных технологий</w:t>
            </w:r>
          </w:p>
          <w:p w14:paraId="03EABCD1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связи администрации городского округа Тольятти.</w:t>
            </w:r>
          </w:p>
          <w:p w14:paraId="5F5A5BD1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экономического развития администрации городского округа Тольятти</w:t>
            </w:r>
          </w:p>
        </w:tc>
        <w:tc>
          <w:tcPr>
            <w:tcW w:w="705" w:type="pct"/>
          </w:tcPr>
          <w:p w14:paraId="28813C1E" w14:textId="77777777" w:rsidR="000D4307" w:rsidRPr="005B73F2" w:rsidRDefault="000D4307" w:rsidP="000D4307">
            <w:pPr>
              <w:keepNext/>
              <w:widowControl w:val="0"/>
              <w:tabs>
                <w:tab w:val="left" w:pos="73"/>
                <w:tab w:val="left" w:pos="357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проекта на </w:t>
            </w:r>
            <w:r w:rsidRPr="005B73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виртуальную интернет- платформу для ведения деятельности городского стратегического центра.</w:t>
            </w:r>
          </w:p>
          <w:p w14:paraId="00EC008D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Функционирующая интернет- платформа для ведения деятельности городского стратегического центра</w:t>
            </w:r>
          </w:p>
        </w:tc>
        <w:tc>
          <w:tcPr>
            <w:tcW w:w="721" w:type="pct"/>
          </w:tcPr>
          <w:p w14:paraId="78DDD6CB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4" w:type="pct"/>
          </w:tcPr>
          <w:p w14:paraId="71862514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</w:tcPr>
          <w:p w14:paraId="424954E5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о создании городского стратегического центра в отчетном периоде не принималось.</w:t>
            </w:r>
          </w:p>
        </w:tc>
      </w:tr>
      <w:tr w:rsidR="000D4307" w:rsidRPr="005B73F2" w14:paraId="1465DE96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55D91B33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</w:tcPr>
          <w:p w14:paraId="04F54D38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11.2. Проведение ежегодных стратегических сессий в городском округе Тольятти</w:t>
            </w:r>
          </w:p>
        </w:tc>
        <w:tc>
          <w:tcPr>
            <w:tcW w:w="746" w:type="pct"/>
          </w:tcPr>
          <w:p w14:paraId="51A02114" w14:textId="77777777" w:rsidR="000D4307" w:rsidRPr="005B73F2" w:rsidRDefault="000D4307" w:rsidP="00C65A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Оценка городским сообществом результатов реализации стратегии социально-экономического развития городского округа Тольятти на период до 2030 года (далее - Стратегия), достигнутых в отчетном году.</w:t>
            </w:r>
          </w:p>
          <w:p w14:paraId="0721DDE7" w14:textId="77777777" w:rsidR="000D4307" w:rsidRPr="005B73F2" w:rsidRDefault="000D4307" w:rsidP="00C65A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Формирование и обсуждение предложений по корректировке Стратегии и плана мероприятий по реализации Стратегии</w:t>
            </w:r>
          </w:p>
        </w:tc>
        <w:tc>
          <w:tcPr>
            <w:tcW w:w="583" w:type="pct"/>
          </w:tcPr>
          <w:p w14:paraId="394A8E08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экономического развития администрации городского округа Тольятти</w:t>
            </w:r>
          </w:p>
        </w:tc>
        <w:tc>
          <w:tcPr>
            <w:tcW w:w="705" w:type="pct"/>
          </w:tcPr>
          <w:p w14:paraId="7C379BB3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Количество участников стратегической сессии.</w:t>
            </w:r>
          </w:p>
          <w:p w14:paraId="7C5D1736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Количество поступивших предложений по корректировке Стратегии и плана мероприятий по реализации Стратегии</w:t>
            </w:r>
          </w:p>
        </w:tc>
        <w:tc>
          <w:tcPr>
            <w:tcW w:w="721" w:type="pct"/>
          </w:tcPr>
          <w:p w14:paraId="1A50761E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Проведена стратегическая сессия в заочном формате.</w:t>
            </w:r>
          </w:p>
          <w:p w14:paraId="1BD02E59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Дополнительную информацию о результатах выполнения мероприятия см. в приложении к отчету.</w:t>
            </w:r>
          </w:p>
        </w:tc>
        <w:tc>
          <w:tcPr>
            <w:tcW w:w="614" w:type="pct"/>
          </w:tcPr>
          <w:p w14:paraId="1C8ED0D2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650" w:type="pct"/>
          </w:tcPr>
          <w:p w14:paraId="2DEDBC84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4307" w:rsidRPr="005B73F2" w14:paraId="2F8D5686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2318D0AC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0A0A2876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bookmarkStart w:id="47" w:name="_Hlk97294615"/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12</w:t>
            </w:r>
            <w:bookmarkEnd w:id="47"/>
          </w:p>
        </w:tc>
        <w:tc>
          <w:tcPr>
            <w:tcW w:w="4018" w:type="pct"/>
            <w:gridSpan w:val="6"/>
          </w:tcPr>
          <w:p w14:paraId="42BEDF67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Повышение качества и количества предоставляемых муниципальных услуг, эффективное управление городским имуществом, проведение сбалансированной бюджетно-налоговой политики</w:t>
            </w:r>
          </w:p>
        </w:tc>
      </w:tr>
      <w:tr w:rsidR="00507603" w:rsidRPr="005B73F2" w14:paraId="02E701D2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5C3D1FEE" w14:textId="77777777" w:rsidR="00507603" w:rsidRPr="005B73F2" w:rsidRDefault="00507603" w:rsidP="005076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</w:tcPr>
          <w:p w14:paraId="2FFED1B7" w14:textId="77777777" w:rsidR="00507603" w:rsidRPr="005B73F2" w:rsidRDefault="00507603" w:rsidP="005076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bookmarkStart w:id="48" w:name="_Hlk97294642"/>
            <w:r w:rsidRPr="005B73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12.1. Увеличение налоговых и неналоговых доходов бюджета городского округа Тольятти</w:t>
            </w:r>
            <w:bookmarkEnd w:id="48"/>
          </w:p>
        </w:tc>
        <w:tc>
          <w:tcPr>
            <w:tcW w:w="746" w:type="pct"/>
          </w:tcPr>
          <w:p w14:paraId="5DC034AB" w14:textId="77777777" w:rsidR="00507603" w:rsidRPr="005B73F2" w:rsidRDefault="00507603" w:rsidP="005076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поступлений налоговых и неналоговых доходов бюджета городского округа Тольятти в сравнении с предыдущим периодом</w:t>
            </w:r>
          </w:p>
        </w:tc>
        <w:tc>
          <w:tcPr>
            <w:tcW w:w="583" w:type="pct"/>
          </w:tcPr>
          <w:p w14:paraId="31B16022" w14:textId="77777777" w:rsidR="00507603" w:rsidRPr="005B73F2" w:rsidRDefault="00507603" w:rsidP="005076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финансов администрации городского округа Тольятти</w:t>
            </w:r>
          </w:p>
        </w:tc>
        <w:tc>
          <w:tcPr>
            <w:tcW w:w="705" w:type="pct"/>
          </w:tcPr>
          <w:p w14:paraId="7CC1D449" w14:textId="77777777" w:rsidR="00507603" w:rsidRPr="005B73F2" w:rsidRDefault="00507603" w:rsidP="005076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Положительная динамика</w:t>
            </w:r>
          </w:p>
        </w:tc>
        <w:tc>
          <w:tcPr>
            <w:tcW w:w="721" w:type="pct"/>
          </w:tcPr>
          <w:p w14:paraId="32F9EFDA" w14:textId="77777777" w:rsidR="00507603" w:rsidRPr="00507603" w:rsidRDefault="00507603" w:rsidP="00507603">
            <w:pPr>
              <w:pStyle w:val="ConsPlusNormal"/>
              <w:rPr>
                <w:rFonts w:ascii="Times New Roman" w:hAnsi="Times New Roman"/>
                <w:sz w:val="20"/>
              </w:rPr>
            </w:pPr>
            <w:r w:rsidRPr="00507603">
              <w:rPr>
                <w:rFonts w:ascii="Times New Roman" w:hAnsi="Times New Roman"/>
                <w:sz w:val="20"/>
              </w:rPr>
              <w:t xml:space="preserve">За 2023 год налоговые и неналоговые доходы бюджета городского округа Тольятти составили 9 348 млн. руб. По сравнению с уровнем прошлого года рост составил  </w:t>
            </w:r>
            <w:r w:rsidRPr="00507603">
              <w:rPr>
                <w:rFonts w:ascii="Times New Roman" w:hAnsi="Times New Roman"/>
                <w:sz w:val="20"/>
                <w:lang w:val="en-US"/>
              </w:rPr>
              <w:t>112</w:t>
            </w:r>
            <w:r w:rsidRPr="00507603">
              <w:rPr>
                <w:rFonts w:ascii="Times New Roman" w:hAnsi="Times New Roman"/>
                <w:sz w:val="20"/>
              </w:rPr>
              <w:t>,</w:t>
            </w:r>
            <w:r w:rsidRPr="00507603">
              <w:rPr>
                <w:rFonts w:ascii="Times New Roman" w:hAnsi="Times New Roman"/>
                <w:sz w:val="20"/>
                <w:lang w:val="en-US"/>
              </w:rPr>
              <w:t>6</w:t>
            </w:r>
            <w:r w:rsidRPr="00507603">
              <w:rPr>
                <w:rFonts w:ascii="Times New Roman" w:hAnsi="Times New Roman"/>
                <w:sz w:val="20"/>
              </w:rPr>
              <w:t xml:space="preserve"> %.</w:t>
            </w:r>
          </w:p>
        </w:tc>
        <w:tc>
          <w:tcPr>
            <w:tcW w:w="614" w:type="pct"/>
          </w:tcPr>
          <w:p w14:paraId="39735770" w14:textId="77777777" w:rsidR="00507603" w:rsidRPr="005B73F2" w:rsidRDefault="00507603" w:rsidP="005076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650" w:type="pct"/>
          </w:tcPr>
          <w:p w14:paraId="18EE23FB" w14:textId="77777777" w:rsidR="00507603" w:rsidRPr="005B73F2" w:rsidRDefault="00507603" w:rsidP="005076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Увеличение поступлений НДФЛ в бюджет </w:t>
            </w:r>
            <w:proofErr w:type="spellStart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. Тольятти за счет  роста фонда оплаты труда на предприятиях и в учреждениях городского округа Тольятти.</w:t>
            </w:r>
          </w:p>
        </w:tc>
      </w:tr>
      <w:tr w:rsidR="00507603" w:rsidRPr="005B73F2" w14:paraId="26668C89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733D7A27" w14:textId="77777777" w:rsidR="00507603" w:rsidRPr="005B73F2" w:rsidRDefault="00507603" w:rsidP="005076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</w:tcPr>
          <w:p w14:paraId="18841219" w14:textId="77777777" w:rsidR="00507603" w:rsidRPr="005B73F2" w:rsidRDefault="00507603" w:rsidP="005076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12.2. Снижение дефицита бюджета городского округа Тольятти</w:t>
            </w:r>
          </w:p>
        </w:tc>
        <w:tc>
          <w:tcPr>
            <w:tcW w:w="746" w:type="pct"/>
          </w:tcPr>
          <w:p w14:paraId="1DB71117" w14:textId="77777777" w:rsidR="00507603" w:rsidRPr="005B73F2" w:rsidRDefault="00507603" w:rsidP="005076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Снижение размера дефицита бюджета городского округа Тольятти в сравнении с предыдущим периодом</w:t>
            </w:r>
          </w:p>
        </w:tc>
        <w:tc>
          <w:tcPr>
            <w:tcW w:w="583" w:type="pct"/>
          </w:tcPr>
          <w:p w14:paraId="13176830" w14:textId="77777777" w:rsidR="00507603" w:rsidRPr="00CD46D0" w:rsidRDefault="00507603" w:rsidP="005076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финансов администрации городского округа Тольятти</w:t>
            </w:r>
          </w:p>
        </w:tc>
        <w:tc>
          <w:tcPr>
            <w:tcW w:w="705" w:type="pct"/>
          </w:tcPr>
          <w:p w14:paraId="0404C232" w14:textId="77777777" w:rsidR="00507603" w:rsidRPr="005B73F2" w:rsidRDefault="00507603" w:rsidP="005076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Отрицательная динамика</w:t>
            </w:r>
          </w:p>
        </w:tc>
        <w:tc>
          <w:tcPr>
            <w:tcW w:w="721" w:type="pct"/>
            <w:shd w:val="clear" w:color="auto" w:fill="auto"/>
          </w:tcPr>
          <w:p w14:paraId="459AB9F3" w14:textId="77777777" w:rsidR="00507603" w:rsidRPr="00507603" w:rsidRDefault="00507603" w:rsidP="00507603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507603">
              <w:rPr>
                <w:rFonts w:ascii="Times New Roman" w:hAnsi="Times New Roman"/>
                <w:sz w:val="20"/>
              </w:rPr>
              <w:t xml:space="preserve">Бюджет городского округа Тольятти за 2023 год исполнен с профицитом в сумме 464,0 </w:t>
            </w:r>
            <w:proofErr w:type="spellStart"/>
            <w:r w:rsidRPr="00507603">
              <w:rPr>
                <w:rFonts w:ascii="Times New Roman" w:hAnsi="Times New Roman"/>
                <w:sz w:val="20"/>
              </w:rPr>
              <w:t>млн.руб</w:t>
            </w:r>
            <w:proofErr w:type="spellEnd"/>
            <w:r w:rsidRPr="00507603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614" w:type="pct"/>
          </w:tcPr>
          <w:p w14:paraId="5BDC8B8C" w14:textId="77777777" w:rsidR="00507603" w:rsidRPr="005B73F2" w:rsidRDefault="00507603" w:rsidP="005076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650" w:type="pct"/>
          </w:tcPr>
          <w:p w14:paraId="36E265C2" w14:textId="77777777" w:rsidR="00507603" w:rsidRPr="005B73F2" w:rsidRDefault="00507603" w:rsidP="005076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4307" w:rsidRPr="005B73F2" w14:paraId="355D36F7" w14:textId="77777777" w:rsidTr="00BD74CC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8"/>
            <w:vAlign w:val="center"/>
          </w:tcPr>
          <w:p w14:paraId="472A1B11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Приоритет (7) «Тольятти мобильный»</w:t>
            </w:r>
          </w:p>
        </w:tc>
      </w:tr>
      <w:tr w:rsidR="000D4307" w:rsidRPr="005B73F2" w14:paraId="6149E22C" w14:textId="77777777" w:rsidTr="00BD74CC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8"/>
            <w:vAlign w:val="center"/>
          </w:tcPr>
          <w:p w14:paraId="541268C3" w14:textId="77777777" w:rsidR="000D4307" w:rsidRPr="005B73F2" w:rsidRDefault="000D4307" w:rsidP="000D43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Стратегическая цель (1-й уровень) - создание комфортной среды, развитие инфраструктуры</w:t>
            </w:r>
          </w:p>
        </w:tc>
      </w:tr>
      <w:tr w:rsidR="000D4307" w:rsidRPr="005B73F2" w14:paraId="6097128E" w14:textId="77777777" w:rsidTr="00BD74CC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8"/>
            <w:vAlign w:val="center"/>
          </w:tcPr>
          <w:p w14:paraId="6A7689F3" w14:textId="77777777" w:rsidR="000D4307" w:rsidRPr="005B73F2" w:rsidRDefault="000D4307" w:rsidP="000D43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Стратегическая цель (2-й уровень) - формирование центрального ядра </w:t>
            </w:r>
            <w:proofErr w:type="spellStart"/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Самарско</w:t>
            </w:r>
            <w:proofErr w:type="spellEnd"/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-Тольяттинской агломерации, включение Тольятти в федеральные транзитные коридоры и создание современной транспортной системы</w:t>
            </w:r>
          </w:p>
        </w:tc>
      </w:tr>
      <w:tr w:rsidR="000D4307" w:rsidRPr="005B73F2" w14:paraId="0637D2B0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1EAFC547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582FF9A7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1</w:t>
            </w:r>
          </w:p>
        </w:tc>
        <w:tc>
          <w:tcPr>
            <w:tcW w:w="4018" w:type="pct"/>
            <w:gridSpan w:val="6"/>
          </w:tcPr>
          <w:p w14:paraId="438952BC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Создание единой системы расселения в границах </w:t>
            </w:r>
            <w:proofErr w:type="spellStart"/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Самарско</w:t>
            </w:r>
            <w:proofErr w:type="spellEnd"/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-Тольяттинской конурбации, формирование третьей в России по численности населения и объемам хозяйственной деятельности агломерации</w:t>
            </w:r>
          </w:p>
        </w:tc>
      </w:tr>
      <w:tr w:rsidR="000D4307" w:rsidRPr="005B73F2" w14:paraId="13583EAE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269A5BFE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649" w:type="pct"/>
          </w:tcPr>
          <w:p w14:paraId="0AC7DFA4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1.1. Реализация Плана мероприятий по развитию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Самарско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-Тольяттинской агломерации на 2018-2035 годы (далее - План развития СТА)</w:t>
            </w:r>
          </w:p>
        </w:tc>
        <w:tc>
          <w:tcPr>
            <w:tcW w:w="746" w:type="pct"/>
          </w:tcPr>
          <w:p w14:paraId="30DB4B2E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Плана развития СТА, направленных на развитие городского округа Тольятти как центрального ядра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Самарско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-Тольяттинской агломерации</w:t>
            </w:r>
          </w:p>
        </w:tc>
        <w:tc>
          <w:tcPr>
            <w:tcW w:w="583" w:type="pct"/>
          </w:tcPr>
          <w:p w14:paraId="67DFEAD1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Исполнители мероприятий Плана развития СТА</w:t>
            </w:r>
          </w:p>
        </w:tc>
        <w:tc>
          <w:tcPr>
            <w:tcW w:w="705" w:type="pct"/>
          </w:tcPr>
          <w:p w14:paraId="14403C3B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мероприятий в сроки, предусмотренные Планом развития СТА</w:t>
            </w:r>
          </w:p>
        </w:tc>
        <w:tc>
          <w:tcPr>
            <w:tcW w:w="721" w:type="pct"/>
          </w:tcPr>
          <w:p w14:paraId="7F5350E9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Отчет о ходе выполнения администрацией городского округа Тольятти мероприятий, предусмотренных Планом мероприятий по развитию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Самарско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-Тольяттинской агломерации на 2021-2030 годы, направлен в министерство экономического развития и инвестиций Самарской области:</w:t>
            </w:r>
          </w:p>
          <w:p w14:paraId="3A5404AA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6 месяцев 2023</w:t>
            </w:r>
            <w:r w:rsidR="00BF1B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– 20.07.2023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4443B7B6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итогам 20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111D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– 01.02.2024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4" w:type="pct"/>
          </w:tcPr>
          <w:p w14:paraId="74EBA5AB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650" w:type="pct"/>
          </w:tcPr>
          <w:p w14:paraId="0F3F882F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4307" w:rsidRPr="005B73F2" w14:paraId="093D67A2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3B695741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53451B60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2</w:t>
            </w:r>
          </w:p>
        </w:tc>
        <w:tc>
          <w:tcPr>
            <w:tcW w:w="4018" w:type="pct"/>
            <w:gridSpan w:val="6"/>
          </w:tcPr>
          <w:p w14:paraId="1D3805A6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Развитие автомобильно-дорожной и железнодорожной инфраструктуры, включение Тольятти как транзитного центра в федеральные транспортные коридоры</w:t>
            </w:r>
          </w:p>
        </w:tc>
      </w:tr>
      <w:tr w:rsidR="000D4307" w:rsidRPr="005B73F2" w14:paraId="7B6BC496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13BD596B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val="en-GB" w:eastAsia="ru-RU"/>
              </w:rPr>
              <w:t xml:space="preserve">II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</w:t>
            </w: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649" w:type="pct"/>
          </w:tcPr>
          <w:p w14:paraId="621C0DC0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 Строительство мостового перехода через реку Волгу с обходом городского округа Тольятти и выходом на автомобильную дорогу М-5 «Урал»</w:t>
            </w:r>
          </w:p>
        </w:tc>
        <w:tc>
          <w:tcPr>
            <w:tcW w:w="746" w:type="pct"/>
          </w:tcPr>
          <w:p w14:paraId="69485B36" w14:textId="77777777" w:rsidR="000D4307" w:rsidRPr="005B73F2" w:rsidRDefault="000D4307" w:rsidP="000D43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мостового перехода через реку Волгу с обходом городского округа Тольятти и выходом на автомобильную дорогу М-5 «Урал» с применением механизмов государственно-частного партнерства</w:t>
            </w:r>
          </w:p>
          <w:p w14:paraId="17E00601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pct"/>
          </w:tcPr>
          <w:p w14:paraId="0853109C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транспорта и автомобильных дорог Самарской области. Министерство экономического развития и  инвестиций Самарской области</w:t>
            </w:r>
          </w:p>
        </w:tc>
        <w:tc>
          <w:tcPr>
            <w:tcW w:w="705" w:type="pct"/>
          </w:tcPr>
          <w:p w14:paraId="75B0E5A5" w14:textId="77777777" w:rsidR="000D4307" w:rsidRPr="005B73F2" w:rsidRDefault="000D4307" w:rsidP="000D4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Строительство объекта позволит уменьшить транспортную нагрузку на федеральную автомобильную дорогу М-5 «Урал», повысить пропускную способность на участке автомобильной дороги по плотине Волжской ГЭС и уровень безопасности дорожного движения </w:t>
            </w:r>
          </w:p>
        </w:tc>
        <w:tc>
          <w:tcPr>
            <w:tcW w:w="721" w:type="pct"/>
          </w:tcPr>
          <w:p w14:paraId="1E66D4E4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Строительная готовность объекта н</w:t>
            </w:r>
            <w:r w:rsidR="00B81E87">
              <w:rPr>
                <w:rFonts w:ascii="Times New Roman" w:eastAsia="Calibri" w:hAnsi="Times New Roman" w:cs="Times New Roman"/>
                <w:sz w:val="20"/>
                <w:szCs w:val="20"/>
              </w:rPr>
              <w:t>а конец отчетного периода – 93,02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%.</w:t>
            </w:r>
          </w:p>
        </w:tc>
        <w:tc>
          <w:tcPr>
            <w:tcW w:w="614" w:type="pct"/>
          </w:tcPr>
          <w:p w14:paraId="6A0202AC" w14:textId="77777777" w:rsidR="00B826E3" w:rsidRDefault="00B826E3" w:rsidP="000D43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Концессионным соглашением</w:t>
            </w:r>
            <w:r w:rsidR="00080F2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 создании</w:t>
            </w:r>
            <w:r w:rsidR="00E667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объекта предусмотрено финансирование в объеме</w:t>
            </w:r>
          </w:p>
          <w:p w14:paraId="6A2D6423" w14:textId="77777777" w:rsidR="000D4307" w:rsidRPr="005B73F2" w:rsidRDefault="000D4307" w:rsidP="000D43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140 351 700 тыс. руб., в том числе:</w:t>
            </w:r>
          </w:p>
          <w:p w14:paraId="6A6782E1" w14:textId="77777777" w:rsidR="000D4307" w:rsidRPr="005B73F2" w:rsidRDefault="000D4307" w:rsidP="000D43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86 881 300 тыс. руб. - федеральный бюджет;</w:t>
            </w:r>
          </w:p>
          <w:p w14:paraId="2014EEB9" w14:textId="77777777" w:rsidR="000D4307" w:rsidRPr="005B73F2" w:rsidRDefault="000D4307" w:rsidP="000D43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9 146 400 тыс. руб. - областной бюджет;</w:t>
            </w:r>
          </w:p>
          <w:p w14:paraId="5E16E1C8" w14:textId="77777777" w:rsidR="000D4307" w:rsidRPr="005B73F2" w:rsidRDefault="000D4307" w:rsidP="000D43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</w:rPr>
              <w:t>44 324 000 тыс. руб. - внебюджетные средства</w:t>
            </w:r>
            <w:r w:rsidR="00011C3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50" w:type="pct"/>
          </w:tcPr>
          <w:p w14:paraId="2EE0A6CD" w14:textId="77777777" w:rsidR="000D4307" w:rsidRPr="005B73F2" w:rsidRDefault="00E66790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о фактических объемах</w:t>
            </w:r>
            <w:r w:rsidR="000D4307"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финанси</w:t>
            </w:r>
            <w:r w:rsidR="00080F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рования создания объекта</w:t>
            </w:r>
            <w:r w:rsidR="000D4307"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ответственным исполнителем мероприятия не предоставлены.</w:t>
            </w:r>
          </w:p>
        </w:tc>
      </w:tr>
      <w:tr w:rsidR="000D4307" w:rsidRPr="005B73F2" w14:paraId="1C83BA3F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  <w:vMerge w:val="restart"/>
          </w:tcPr>
          <w:p w14:paraId="70619E95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649" w:type="pct"/>
            <w:vMerge w:val="restart"/>
          </w:tcPr>
          <w:p w14:paraId="6C0DB023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2.3. Участие в реализации региональной составляющей национального проекта «Безопасные и качественные автомобильные дороги»</w:t>
            </w:r>
          </w:p>
        </w:tc>
        <w:tc>
          <w:tcPr>
            <w:tcW w:w="746" w:type="pct"/>
          </w:tcPr>
          <w:p w14:paraId="642B3236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дорог местного значения городского округа Тольятти</w:t>
            </w:r>
          </w:p>
        </w:tc>
        <w:tc>
          <w:tcPr>
            <w:tcW w:w="583" w:type="pct"/>
          </w:tcPr>
          <w:p w14:paraId="6832396D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дорожного хозяйства и транспорта администрации городского округа Тольятти</w:t>
            </w:r>
          </w:p>
        </w:tc>
        <w:tc>
          <w:tcPr>
            <w:tcW w:w="705" w:type="pct"/>
          </w:tcPr>
          <w:p w14:paraId="69D1F571" w14:textId="77777777" w:rsidR="000D4307" w:rsidRPr="005B73F2" w:rsidRDefault="000D4307" w:rsidP="000D43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муниципальной программой «Развитие транспортной системы и дорожного хозяйства городского округа Тольятти на 2021-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2025гг».</w:t>
            </w:r>
          </w:p>
        </w:tc>
        <w:tc>
          <w:tcPr>
            <w:tcW w:w="721" w:type="pct"/>
          </w:tcPr>
          <w:p w14:paraId="36C1F101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4" w:type="pct"/>
          </w:tcPr>
          <w:p w14:paraId="49477DFE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</w:tcPr>
          <w:p w14:paraId="56B94FD1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</w:t>
            </w:r>
          </w:p>
          <w:p w14:paraId="1E37D6E6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дорог местного значения городского округа Тольятти в рамках</w:t>
            </w:r>
          </w:p>
          <w:p w14:paraId="5F3C0474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региональной составляющей национального проекта «Безопасные и качественные автомобильные дороги» не планировались.</w:t>
            </w:r>
          </w:p>
        </w:tc>
      </w:tr>
      <w:tr w:rsidR="000D4307" w:rsidRPr="005B73F2" w14:paraId="4E8FE49A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  <w:vMerge/>
          </w:tcPr>
          <w:p w14:paraId="048CD024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</w:tcPr>
          <w:p w14:paraId="2919B2F8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59F3AF48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и текущий ремонт дорог местного значения городского округа Тольятти </w:t>
            </w:r>
          </w:p>
        </w:tc>
        <w:tc>
          <w:tcPr>
            <w:tcW w:w="583" w:type="pct"/>
          </w:tcPr>
          <w:p w14:paraId="7498392A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дорожного хозяйства и транспорта администрации городского округа Тольятти</w:t>
            </w:r>
          </w:p>
        </w:tc>
        <w:tc>
          <w:tcPr>
            <w:tcW w:w="705" w:type="pct"/>
          </w:tcPr>
          <w:p w14:paraId="0ED60290" w14:textId="77777777" w:rsidR="000D4307" w:rsidRPr="005B73F2" w:rsidRDefault="000D4307" w:rsidP="000D43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муниципальной программой «Развитие транспортной системы и дорожного хозяйства городского округа Тольятти на 2021-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2025гг.»</w:t>
            </w:r>
          </w:p>
        </w:tc>
        <w:tc>
          <w:tcPr>
            <w:tcW w:w="721" w:type="pct"/>
          </w:tcPr>
          <w:p w14:paraId="432CFCFE" w14:textId="77777777" w:rsidR="000D4307" w:rsidRPr="00BE2218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 ремонт 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орог местного значения городско</w:t>
            </w:r>
            <w:r w:rsidRPr="00BE2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округа Тольятти на площади 309,25 тыс.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E2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E2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м., </w:t>
            </w:r>
          </w:p>
          <w:p w14:paraId="2FF27C55" w14:textId="77777777" w:rsidR="000D4307" w:rsidRPr="00BE2218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них 203,81 </w:t>
            </w:r>
          </w:p>
          <w:p w14:paraId="04989D7A" w14:textId="77777777" w:rsidR="000D4307" w:rsidRPr="00314D09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кв.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 по НП «БКД». К</w:t>
            </w:r>
            <w:r w:rsidRPr="00BE2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роме того, в рамках выделенного финансирования из областного бюджета дополнительно выполнен ремонт 3 дорог (вне НП «БКД» 105,44 </w:t>
            </w:r>
            <w:proofErr w:type="spellStart"/>
            <w:r w:rsidRPr="00BE2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тыс.кв.м</w:t>
            </w:r>
            <w:proofErr w:type="spellEnd"/>
            <w:r w:rsidRPr="00BE2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.). </w:t>
            </w:r>
          </w:p>
        </w:tc>
        <w:tc>
          <w:tcPr>
            <w:tcW w:w="614" w:type="pct"/>
          </w:tcPr>
          <w:p w14:paraId="6DDE0791" w14:textId="77777777" w:rsidR="000D4307" w:rsidRDefault="00930B33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1 286 691,0</w:t>
            </w:r>
            <w:r w:rsidR="000D4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тыс. </w:t>
            </w:r>
            <w:proofErr w:type="gramStart"/>
            <w:r w:rsidR="000D4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 ,</w:t>
            </w:r>
            <w:proofErr w:type="gramEnd"/>
            <w:r w:rsidR="000D4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D4307" w:rsidRPr="00BE2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  <w:r w:rsidR="000D4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14:paraId="79D532FE" w14:textId="77777777" w:rsidR="00C21B35" w:rsidRDefault="00930B33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1 098 088,0</w:t>
            </w:r>
            <w:r w:rsidR="000D4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тыс. руб. – облас</w:t>
            </w:r>
            <w:r w:rsidR="00C21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тной бюджет;</w:t>
            </w:r>
          </w:p>
          <w:p w14:paraId="03123B14" w14:textId="77777777" w:rsidR="000D4307" w:rsidRDefault="00C21B35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188 603</w:t>
            </w:r>
            <w:r w:rsidR="000D4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тыс. руб. –</w:t>
            </w:r>
            <w:r w:rsidR="000D4307" w:rsidRPr="00BE2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</w:t>
            </w:r>
            <w:r w:rsidR="000D4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 городского округа Тольятти.</w:t>
            </w:r>
          </w:p>
          <w:p w14:paraId="6D712B08" w14:textId="77777777" w:rsidR="000D4307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E2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 них по НП «БКД»: </w:t>
            </w:r>
          </w:p>
          <w:p w14:paraId="298CB7AA" w14:textId="77777777" w:rsidR="000D4307" w:rsidRDefault="00C21B35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</w:t>
            </w:r>
            <w:r w:rsidR="00FF1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</w:t>
            </w:r>
            <w:r w:rsidR="00FF1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="000D4307" w:rsidRPr="00BE2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тыс. руб</w:t>
            </w:r>
            <w:r w:rsidR="000D4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– областной бюджет;</w:t>
            </w:r>
          </w:p>
          <w:p w14:paraId="166EB294" w14:textId="77777777" w:rsidR="000D4307" w:rsidRPr="00BE2218" w:rsidRDefault="00C21B35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  <w:r w:rsidR="00FF1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</w:t>
            </w:r>
            <w:r w:rsidR="00FF1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="000D4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тыс. руб. – </w:t>
            </w:r>
            <w:r w:rsidR="000D4307" w:rsidRPr="00BE2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</w:t>
            </w:r>
            <w:r w:rsidR="000D4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 городского округа Тольятти.</w:t>
            </w:r>
          </w:p>
        </w:tc>
        <w:tc>
          <w:tcPr>
            <w:tcW w:w="650" w:type="pct"/>
          </w:tcPr>
          <w:p w14:paraId="2FC585A0" w14:textId="77777777" w:rsidR="000D4307" w:rsidRPr="0066629C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2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Капитальный ремонт дорог местного значения </w:t>
            </w:r>
            <w:proofErr w:type="spellStart"/>
            <w:r w:rsidRPr="006662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6662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Тольятти в рам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ках региональной составляющей НП</w:t>
            </w:r>
            <w:r w:rsidR="00847D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«БК</w:t>
            </w:r>
            <w:r w:rsidRPr="006662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Д» не планировался.</w:t>
            </w:r>
          </w:p>
          <w:p w14:paraId="47A404E5" w14:textId="77777777" w:rsidR="000D4307" w:rsidRPr="0066629C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2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основании решения протокола от 30.08.2022 № ПК-БКД/63 заседания проектного комитета по р</w:t>
            </w:r>
            <w:r w:rsidR="00847D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егиональной составляющей НП «БК</w:t>
            </w:r>
            <w:r w:rsidRPr="006662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Д» исключен из перечня объектов капитальный ремонт автодороги по ул. Никонова (от ул. Железнодорожная до ул. </w:t>
            </w:r>
            <w:proofErr w:type="spellStart"/>
            <w:r w:rsidRPr="006662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Ингельберга</w:t>
            </w:r>
            <w:proofErr w:type="spellEnd"/>
            <w:r w:rsidRPr="006662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6662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6662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Тольятти.</w:t>
            </w:r>
          </w:p>
          <w:p w14:paraId="7A5CA0C0" w14:textId="77777777" w:rsidR="000D4307" w:rsidRPr="0066629C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2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2023  году Подрядчиком не выполнены работы по капитальному ремонту автодороги по ул. Никонова (от ул. Железнодорожная до ул. </w:t>
            </w:r>
            <w:proofErr w:type="spellStart"/>
            <w:r w:rsidRPr="006662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Ингельберга</w:t>
            </w:r>
            <w:proofErr w:type="spellEnd"/>
            <w:r w:rsidRPr="006662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6662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6662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Тольятти, в связи с судебными разбирательствами между подрядной организацией (ООО «Атлант-СК») и администрацией </w:t>
            </w:r>
            <w:proofErr w:type="spellStart"/>
            <w:r w:rsidRPr="006662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6662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Тольятти.</w:t>
            </w:r>
          </w:p>
        </w:tc>
      </w:tr>
      <w:tr w:rsidR="000D4307" w:rsidRPr="005B73F2" w14:paraId="4DD16DED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0141D5B8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55B0AB4A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Задача 3</w:t>
            </w:r>
          </w:p>
        </w:tc>
        <w:tc>
          <w:tcPr>
            <w:tcW w:w="4018" w:type="pct"/>
            <w:gridSpan w:val="6"/>
          </w:tcPr>
          <w:p w14:paraId="75A81F9B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Обеспечение приоритетного развития общественного транспорта, формирование современной системы скоростного экологически чистого общественного транспорта (на базе троллейбусов, а также электробусов и автобусов на газомоторном топливе)</w:t>
            </w:r>
          </w:p>
        </w:tc>
      </w:tr>
      <w:tr w:rsidR="000D4307" w:rsidRPr="005B73F2" w14:paraId="2DBFA8DD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7672F73C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649" w:type="pct"/>
          </w:tcPr>
          <w:p w14:paraId="3383A658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 Совершенствование технического и технологического обеспечения транспортного обслуживания</w:t>
            </w:r>
          </w:p>
        </w:tc>
        <w:tc>
          <w:tcPr>
            <w:tcW w:w="746" w:type="pct"/>
          </w:tcPr>
          <w:p w14:paraId="5C914706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Изготовление и установка табличек на остановочных пунктах</w:t>
            </w:r>
          </w:p>
        </w:tc>
        <w:tc>
          <w:tcPr>
            <w:tcW w:w="583" w:type="pct"/>
          </w:tcPr>
          <w:p w14:paraId="4C5E8ED7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дорожного хозяйства и транспорта администрации городского округа Тольятти</w:t>
            </w:r>
          </w:p>
        </w:tc>
        <w:tc>
          <w:tcPr>
            <w:tcW w:w="705" w:type="pct"/>
          </w:tcPr>
          <w:p w14:paraId="629AA9E4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установленных табличек (по 50 табличек в год) </w:t>
            </w:r>
          </w:p>
        </w:tc>
        <w:tc>
          <w:tcPr>
            <w:tcW w:w="721" w:type="pct"/>
          </w:tcPr>
          <w:p w14:paraId="62747D39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4" w:type="pct"/>
          </w:tcPr>
          <w:p w14:paraId="29F4D50A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</w:tcPr>
          <w:p w14:paraId="309DB89A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финансирования.</w:t>
            </w:r>
          </w:p>
        </w:tc>
      </w:tr>
      <w:tr w:rsidR="000D4307" w:rsidRPr="005B73F2" w14:paraId="2BF500E9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  <w:vMerge w:val="restart"/>
          </w:tcPr>
          <w:p w14:paraId="2CBDF39D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649" w:type="pct"/>
            <w:vMerge w:val="restart"/>
          </w:tcPr>
          <w:p w14:paraId="0E3792E6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3.2. Обеспечение регулярных перевозок пассажиров по регулируемым тарифам</w:t>
            </w:r>
          </w:p>
        </w:tc>
        <w:tc>
          <w:tcPr>
            <w:tcW w:w="746" w:type="pct"/>
          </w:tcPr>
          <w:p w14:paraId="050B3243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Предоставление субсидий исполнителям, выполняющим работы по перевозке пассажиров и багажа транспортом общего пользования</w:t>
            </w:r>
          </w:p>
        </w:tc>
        <w:tc>
          <w:tcPr>
            <w:tcW w:w="583" w:type="pct"/>
          </w:tcPr>
          <w:p w14:paraId="1993EA5E" w14:textId="77777777" w:rsidR="000D4307" w:rsidRPr="005B73F2" w:rsidRDefault="000D4307" w:rsidP="000D43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дорожного хозяйства и транспорта администрации городского округа Тольятти</w:t>
            </w:r>
          </w:p>
        </w:tc>
        <w:tc>
          <w:tcPr>
            <w:tcW w:w="705" w:type="pct"/>
          </w:tcPr>
          <w:p w14:paraId="5A92CA33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муниципальной программой «Развитие транспортной системы и дорожного хозяйства городского округа Тольятти на 2021-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2025гг.»</w:t>
            </w:r>
          </w:p>
        </w:tc>
        <w:tc>
          <w:tcPr>
            <w:tcW w:w="721" w:type="pct"/>
          </w:tcPr>
          <w:p w14:paraId="4C63ED41" w14:textId="77777777" w:rsidR="000D4307" w:rsidRPr="00454AB8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Исполнителям перевозок предоставлено 95,1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54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запланированного объема субсидий</w:t>
            </w:r>
          </w:p>
        </w:tc>
        <w:tc>
          <w:tcPr>
            <w:tcW w:w="614" w:type="pct"/>
          </w:tcPr>
          <w:p w14:paraId="3091B194" w14:textId="77777777" w:rsidR="000D4307" w:rsidRPr="00454AB8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54AB8">
              <w:rPr>
                <w:rFonts w:ascii="Times New Roman" w:hAnsi="Times New Roman" w:cs="Times New Roman"/>
                <w:iCs/>
                <w:sz w:val="20"/>
                <w:szCs w:val="20"/>
              </w:rPr>
              <w:t>16 845 тыс. руб. – бюджет</w:t>
            </w:r>
          </w:p>
          <w:p w14:paraId="605641DF" w14:textId="77777777" w:rsidR="000D4307" w:rsidRPr="00454AB8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AB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454AB8">
              <w:rPr>
                <w:rFonts w:ascii="Times New Roman" w:hAnsi="Times New Roman" w:cs="Times New Roman"/>
                <w:iCs/>
                <w:sz w:val="20"/>
                <w:szCs w:val="20"/>
              </w:rPr>
              <w:t>г.о</w:t>
            </w:r>
            <w:proofErr w:type="spellEnd"/>
            <w:r w:rsidRPr="00454AB8">
              <w:rPr>
                <w:rFonts w:ascii="Times New Roman" w:hAnsi="Times New Roman" w:cs="Times New Roman"/>
                <w:iCs/>
                <w:sz w:val="20"/>
                <w:szCs w:val="20"/>
              </w:rPr>
              <w:t>. Тольятти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650" w:type="pct"/>
          </w:tcPr>
          <w:p w14:paraId="6829F04F" w14:textId="77777777" w:rsidR="000D4307" w:rsidRPr="00454AB8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Невыполнение исполнителями перевозок планового количества рейсов по причине дефицита водительского состава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0D4307" w:rsidRPr="005B73F2" w14:paraId="17D3F880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  <w:vMerge/>
          </w:tcPr>
          <w:p w14:paraId="7130A7EF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</w:tcPr>
          <w:p w14:paraId="72A76BFD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1BE6C5F8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транспортных услуг населению</w:t>
            </w:r>
          </w:p>
        </w:tc>
        <w:tc>
          <w:tcPr>
            <w:tcW w:w="583" w:type="pct"/>
          </w:tcPr>
          <w:p w14:paraId="7F4574B6" w14:textId="77777777" w:rsidR="000D4307" w:rsidRPr="005B73F2" w:rsidRDefault="000D4307" w:rsidP="000D4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дорожного хозяйства и транспорта администрации городского округа Тольятти</w:t>
            </w:r>
          </w:p>
        </w:tc>
        <w:tc>
          <w:tcPr>
            <w:tcW w:w="705" w:type="pct"/>
          </w:tcPr>
          <w:p w14:paraId="269B5E1C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муниципальной программой «Развитие транспортной системы и дорожного хозяйства городского округа Тольятти на 2021-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2025гг.»</w:t>
            </w:r>
          </w:p>
        </w:tc>
        <w:tc>
          <w:tcPr>
            <w:tcW w:w="721" w:type="pct"/>
          </w:tcPr>
          <w:p w14:paraId="3176128B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4" w:type="pct"/>
          </w:tcPr>
          <w:p w14:paraId="19B22515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</w:tcPr>
          <w:p w14:paraId="62454E26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финансирования.</w:t>
            </w:r>
          </w:p>
        </w:tc>
      </w:tr>
      <w:tr w:rsidR="000D4307" w:rsidRPr="005B73F2" w14:paraId="4639ECB5" w14:textId="77777777" w:rsidTr="003226F8">
        <w:tblPrEx>
          <w:tblLook w:val="0000" w:firstRow="0" w:lastRow="0" w:firstColumn="0" w:lastColumn="0" w:noHBand="0" w:noVBand="0"/>
        </w:tblPrEx>
        <w:trPr>
          <w:trHeight w:val="2305"/>
        </w:trPr>
        <w:tc>
          <w:tcPr>
            <w:tcW w:w="334" w:type="pct"/>
            <w:vMerge/>
          </w:tcPr>
          <w:p w14:paraId="39F1012B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</w:tcPr>
          <w:p w14:paraId="6DC6B113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</w:tcPr>
          <w:p w14:paraId="7A8419AA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Выполнение работ по осуществлению регулярных перевозок пассажиров и багажа по регулируемым тарифам</w:t>
            </w:r>
          </w:p>
        </w:tc>
        <w:tc>
          <w:tcPr>
            <w:tcW w:w="583" w:type="pct"/>
          </w:tcPr>
          <w:p w14:paraId="38D98106" w14:textId="77777777" w:rsidR="000D4307" w:rsidRPr="005B73F2" w:rsidRDefault="000D4307" w:rsidP="000D4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дорожного хозяйства и транспорта администрации городского округа Тольятти</w:t>
            </w:r>
          </w:p>
        </w:tc>
        <w:tc>
          <w:tcPr>
            <w:tcW w:w="705" w:type="pct"/>
          </w:tcPr>
          <w:p w14:paraId="0B379D2C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муниципальной программой «Развитие транспортной системы и дорожного хозяйства городского округа Тольятти на 2021-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2025гг.»</w:t>
            </w:r>
          </w:p>
        </w:tc>
        <w:tc>
          <w:tcPr>
            <w:tcW w:w="721" w:type="pct"/>
          </w:tcPr>
          <w:p w14:paraId="6F955A3A" w14:textId="77777777" w:rsidR="000D4307" w:rsidRPr="00454AB8" w:rsidRDefault="000D4307" w:rsidP="000D4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4AB8">
              <w:rPr>
                <w:rFonts w:ascii="Times New Roman" w:eastAsia="Calibri" w:hAnsi="Times New Roman" w:cs="Times New Roman"/>
                <w:sz w:val="20"/>
                <w:szCs w:val="20"/>
              </w:rPr>
              <w:t>В отчетном периоде количество действующих маршрутов регулярных перевозок по регулируемым тарифам – 50 маршрутов:</w:t>
            </w:r>
          </w:p>
          <w:p w14:paraId="4FB35A95" w14:textId="77777777" w:rsidR="000D4307" w:rsidRPr="00454AB8" w:rsidRDefault="000D4307" w:rsidP="000D4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МП №ТПАТП № 3» - 41 маршрут;</w:t>
            </w:r>
          </w:p>
          <w:p w14:paraId="2EA6D52E" w14:textId="77777777" w:rsidR="000D4307" w:rsidRPr="00454AB8" w:rsidRDefault="000D4307" w:rsidP="000D4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4AB8">
              <w:rPr>
                <w:rFonts w:ascii="Times New Roman" w:eastAsia="Calibri" w:hAnsi="Times New Roman" w:cs="Times New Roman"/>
                <w:sz w:val="20"/>
                <w:szCs w:val="20"/>
              </w:rPr>
              <w:t>МП «ТТУ» -</w:t>
            </w:r>
          </w:p>
          <w:p w14:paraId="514D1163" w14:textId="77777777" w:rsidR="000D4307" w:rsidRPr="00454AB8" w:rsidRDefault="000D4307" w:rsidP="000D4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4A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9 маршрутов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14" w:type="pct"/>
          </w:tcPr>
          <w:p w14:paraId="14A0EE57" w14:textId="77777777" w:rsidR="000D4307" w:rsidRPr="00454AB8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54AB8">
              <w:rPr>
                <w:rFonts w:ascii="Times New Roman" w:hAnsi="Times New Roman" w:cs="Times New Roman"/>
                <w:iCs/>
                <w:sz w:val="20"/>
                <w:szCs w:val="20"/>
              </w:rPr>
              <w:t>292</w:t>
            </w:r>
            <w:r w:rsidR="007501D4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  <w:r w:rsidRPr="00454AB8">
              <w:rPr>
                <w:rFonts w:ascii="Times New Roman" w:hAnsi="Times New Roman" w:cs="Times New Roman"/>
                <w:iCs/>
                <w:sz w:val="20"/>
                <w:szCs w:val="20"/>
              </w:rPr>
              <w:t>418</w:t>
            </w:r>
            <w:r w:rsidR="007501D4">
              <w:rPr>
                <w:rFonts w:ascii="Times New Roman" w:hAnsi="Times New Roman" w:cs="Times New Roman"/>
                <w:iCs/>
                <w:sz w:val="20"/>
                <w:szCs w:val="20"/>
              </w:rPr>
              <w:t>,0</w:t>
            </w:r>
            <w:r w:rsidRPr="00454AB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тыс. руб., </w:t>
            </w:r>
          </w:p>
          <w:p w14:paraId="7CE43E3E" w14:textId="77777777" w:rsidR="000D4307" w:rsidRPr="00454AB8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54AB8">
              <w:rPr>
                <w:rFonts w:ascii="Times New Roman" w:hAnsi="Times New Roman" w:cs="Times New Roman"/>
                <w:iCs/>
                <w:sz w:val="20"/>
                <w:szCs w:val="20"/>
              </w:rPr>
              <w:t>в том числе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</w:p>
          <w:p w14:paraId="5B34CB08" w14:textId="77777777" w:rsidR="000D4307" w:rsidRPr="00454AB8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54AB8">
              <w:rPr>
                <w:rFonts w:ascii="Times New Roman" w:hAnsi="Times New Roman" w:cs="Times New Roman"/>
                <w:iCs/>
                <w:sz w:val="20"/>
                <w:szCs w:val="20"/>
              </w:rPr>
              <w:t>43</w:t>
            </w:r>
            <w:r w:rsidR="007501D4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  <w:r w:rsidRPr="00454AB8">
              <w:rPr>
                <w:rFonts w:ascii="Times New Roman" w:hAnsi="Times New Roman" w:cs="Times New Roman"/>
                <w:iCs/>
                <w:sz w:val="20"/>
                <w:szCs w:val="20"/>
              </w:rPr>
              <w:t>497</w:t>
            </w:r>
            <w:r w:rsidR="007501D4">
              <w:rPr>
                <w:rFonts w:ascii="Times New Roman" w:hAnsi="Times New Roman" w:cs="Times New Roman"/>
                <w:iCs/>
                <w:sz w:val="20"/>
                <w:szCs w:val="20"/>
              </w:rPr>
              <w:t>,0</w:t>
            </w:r>
            <w:r w:rsidRPr="00454AB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тыс. руб. – областной бюджет,</w:t>
            </w:r>
          </w:p>
          <w:p w14:paraId="135DCB26" w14:textId="77777777" w:rsidR="000D4307" w:rsidRPr="00454AB8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54AB8">
              <w:rPr>
                <w:rFonts w:ascii="Times New Roman" w:hAnsi="Times New Roman" w:cs="Times New Roman"/>
                <w:iCs/>
                <w:sz w:val="20"/>
                <w:szCs w:val="20"/>
              </w:rPr>
              <w:t>248</w:t>
            </w:r>
            <w:r w:rsidR="007501D4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  <w:r w:rsidRPr="00454AB8">
              <w:rPr>
                <w:rFonts w:ascii="Times New Roman" w:hAnsi="Times New Roman" w:cs="Times New Roman"/>
                <w:iCs/>
                <w:sz w:val="20"/>
                <w:szCs w:val="20"/>
              </w:rPr>
              <w:t>921</w:t>
            </w:r>
            <w:r w:rsidR="007501D4">
              <w:rPr>
                <w:rFonts w:ascii="Times New Roman" w:hAnsi="Times New Roman" w:cs="Times New Roman"/>
                <w:iCs/>
                <w:sz w:val="20"/>
                <w:szCs w:val="20"/>
              </w:rPr>
              <w:t>,0</w:t>
            </w:r>
            <w:r w:rsidRPr="00454AB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тыс. руб. – бюджет</w:t>
            </w:r>
          </w:p>
          <w:p w14:paraId="10473119" w14:textId="77777777" w:rsidR="000D4307" w:rsidRPr="00454AB8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AB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454AB8">
              <w:rPr>
                <w:rFonts w:ascii="Times New Roman" w:hAnsi="Times New Roman" w:cs="Times New Roman"/>
                <w:iCs/>
                <w:sz w:val="20"/>
                <w:szCs w:val="20"/>
              </w:rPr>
              <w:t>г.о</w:t>
            </w:r>
            <w:proofErr w:type="spellEnd"/>
            <w:r w:rsidRPr="00454AB8">
              <w:rPr>
                <w:rFonts w:ascii="Times New Roman" w:hAnsi="Times New Roman" w:cs="Times New Roman"/>
                <w:iCs/>
                <w:sz w:val="20"/>
                <w:szCs w:val="20"/>
              </w:rPr>
              <w:t>. Тольятти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650" w:type="pct"/>
          </w:tcPr>
          <w:p w14:paraId="163339B7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4307" w:rsidRPr="005B73F2" w14:paraId="6A2E2CB2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373AC3AE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649" w:type="pct"/>
          </w:tcPr>
          <w:p w14:paraId="6471C193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3.3.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Оптимизация структуры парков транспортных средств и ускорение обновления их состава</w:t>
            </w:r>
          </w:p>
        </w:tc>
        <w:tc>
          <w:tcPr>
            <w:tcW w:w="746" w:type="pct"/>
          </w:tcPr>
          <w:p w14:paraId="7B1C1CA9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в целях возмещения затрат на оплату лизинговых платежей за автобусы большого класса, работающие на газомоторном топливе, приобретенные в рамках национального проекта «Безопасные и качественные автомобильные дороги»</w:t>
            </w:r>
          </w:p>
        </w:tc>
        <w:tc>
          <w:tcPr>
            <w:tcW w:w="583" w:type="pct"/>
          </w:tcPr>
          <w:p w14:paraId="00846DB1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дорожного хозяйства и транспорта администрации городского округа Тольятти</w:t>
            </w:r>
          </w:p>
        </w:tc>
        <w:tc>
          <w:tcPr>
            <w:tcW w:w="705" w:type="pct"/>
          </w:tcPr>
          <w:p w14:paraId="7370E129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муниципальной программой «Развитие транспортной системы и дорожного хозяйства городского округа Тольятти на 2021-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2025гг.»</w:t>
            </w:r>
          </w:p>
        </w:tc>
        <w:tc>
          <w:tcPr>
            <w:tcW w:w="721" w:type="pct"/>
          </w:tcPr>
          <w:p w14:paraId="4C7AD523" w14:textId="77777777" w:rsidR="000D4307" w:rsidRPr="00454AB8" w:rsidRDefault="000D4307" w:rsidP="00BF1BF7">
            <w:pPr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8219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54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14" w:type="pct"/>
          </w:tcPr>
          <w:p w14:paraId="1F4F6CAB" w14:textId="77777777" w:rsidR="000D4307" w:rsidRPr="00454AB8" w:rsidRDefault="000D4307" w:rsidP="000D4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54AB8">
              <w:rPr>
                <w:rFonts w:ascii="Times New Roman" w:hAnsi="Times New Roman" w:cs="Times New Roman"/>
                <w:iCs/>
                <w:sz w:val="20"/>
                <w:szCs w:val="20"/>
              </w:rPr>
              <w:t>75</w:t>
            </w:r>
            <w:r w:rsidR="00DC47C1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  <w:r w:rsidRPr="00454AB8">
              <w:rPr>
                <w:rFonts w:ascii="Times New Roman" w:hAnsi="Times New Roman" w:cs="Times New Roman"/>
                <w:iCs/>
                <w:sz w:val="20"/>
                <w:szCs w:val="20"/>
              </w:rPr>
              <w:t>511</w:t>
            </w:r>
            <w:r w:rsidR="00DC47C1">
              <w:rPr>
                <w:rFonts w:ascii="Times New Roman" w:hAnsi="Times New Roman" w:cs="Times New Roman"/>
                <w:iCs/>
                <w:sz w:val="20"/>
                <w:szCs w:val="20"/>
              </w:rPr>
              <w:t>,0</w:t>
            </w:r>
            <w:r w:rsidRPr="00454AB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тыс. руб., </w:t>
            </w:r>
          </w:p>
          <w:p w14:paraId="4508A480" w14:textId="77777777" w:rsidR="000D4307" w:rsidRPr="00454AB8" w:rsidRDefault="000D4307" w:rsidP="000D4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54AB8">
              <w:rPr>
                <w:rFonts w:ascii="Times New Roman" w:hAnsi="Times New Roman" w:cs="Times New Roman"/>
                <w:iCs/>
                <w:sz w:val="20"/>
                <w:szCs w:val="20"/>
              </w:rPr>
              <w:t>в том числе:</w:t>
            </w:r>
          </w:p>
          <w:p w14:paraId="779BAE2B" w14:textId="77777777" w:rsidR="007501D4" w:rsidRDefault="000D4307" w:rsidP="000D4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54AB8">
              <w:rPr>
                <w:rFonts w:ascii="Times New Roman" w:hAnsi="Times New Roman" w:cs="Times New Roman"/>
                <w:iCs/>
                <w:sz w:val="20"/>
                <w:szCs w:val="20"/>
              </w:rPr>
              <w:t>74 756 т</w:t>
            </w:r>
            <w:r w:rsidR="007501D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ыс. руб.   – </w:t>
            </w:r>
            <w:proofErr w:type="gramStart"/>
            <w:r w:rsidR="007501D4">
              <w:rPr>
                <w:rFonts w:ascii="Times New Roman" w:hAnsi="Times New Roman" w:cs="Times New Roman"/>
                <w:iCs/>
                <w:sz w:val="20"/>
                <w:szCs w:val="20"/>
              </w:rPr>
              <w:t>областной  бюджет</w:t>
            </w:r>
            <w:proofErr w:type="gramEnd"/>
            <w:r w:rsidR="007501D4"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2A75A880" w14:textId="77777777" w:rsidR="000D4307" w:rsidRPr="00454AB8" w:rsidRDefault="000D4307" w:rsidP="000D4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54AB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755 тыс. руб. – бюджет </w:t>
            </w:r>
            <w:proofErr w:type="spellStart"/>
            <w:r w:rsidRPr="00454AB8">
              <w:rPr>
                <w:rFonts w:ascii="Times New Roman" w:hAnsi="Times New Roman" w:cs="Times New Roman"/>
                <w:iCs/>
                <w:sz w:val="20"/>
                <w:szCs w:val="20"/>
              </w:rPr>
              <w:t>г.о</w:t>
            </w:r>
            <w:proofErr w:type="spellEnd"/>
            <w:r w:rsidRPr="00454AB8">
              <w:rPr>
                <w:rFonts w:ascii="Times New Roman" w:hAnsi="Times New Roman" w:cs="Times New Roman"/>
                <w:iCs/>
                <w:sz w:val="20"/>
                <w:szCs w:val="20"/>
              </w:rPr>
              <w:t>. Тольятти.</w:t>
            </w:r>
          </w:p>
          <w:p w14:paraId="7ECDFA28" w14:textId="77777777" w:rsidR="000D4307" w:rsidRPr="00454AB8" w:rsidRDefault="000D4307" w:rsidP="000D4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50" w:type="pct"/>
          </w:tcPr>
          <w:p w14:paraId="3F02D18F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4307" w:rsidRPr="005B73F2" w14:paraId="09AFD1C4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08758907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20167549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4</w:t>
            </w:r>
          </w:p>
        </w:tc>
        <w:tc>
          <w:tcPr>
            <w:tcW w:w="4018" w:type="pct"/>
            <w:gridSpan w:val="6"/>
          </w:tcPr>
          <w:p w14:paraId="189E3DA6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Реализация подхода транзитно-ориентированного проектирования, создание многофункциональных территорий возле хабов общественного транспорта*</w:t>
            </w:r>
          </w:p>
        </w:tc>
      </w:tr>
      <w:tr w:rsidR="000D4307" w:rsidRPr="005B73F2" w14:paraId="0D6B3F4B" w14:textId="77777777" w:rsidTr="00BD74CC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8"/>
            <w:vAlign w:val="center"/>
          </w:tcPr>
          <w:p w14:paraId="390EF21E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*Решение задачи 4 осуществляется в рамках решения задачи 1 «Создание единой системы расселения в границах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Самарско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-Тольяттинской конурбации, формирование третьей в России по численности населения и объемам хозяйственной деятельности агломерации» приоритета (7) «Тольятти мобильный».</w:t>
            </w:r>
          </w:p>
        </w:tc>
      </w:tr>
      <w:tr w:rsidR="000D4307" w:rsidRPr="005B73F2" w14:paraId="79F92306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6667E447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3AAD754C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5</w:t>
            </w:r>
          </w:p>
        </w:tc>
        <w:tc>
          <w:tcPr>
            <w:tcW w:w="4018" w:type="pct"/>
            <w:gridSpan w:val="6"/>
          </w:tcPr>
          <w:p w14:paraId="2B79C7F7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Реализация градостроительных принципов и иных механизмов обеспечения пассивной безопасности </w:t>
            </w:r>
            <w:r w:rsidRPr="005B73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 основе подхода «нулевой терпимости» к ДТП</w:t>
            </w:r>
          </w:p>
        </w:tc>
      </w:tr>
      <w:tr w:rsidR="000D4307" w:rsidRPr="005B73F2" w14:paraId="087C1A79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65C18447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9" w:name="_Hlk97299325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649" w:type="pct"/>
          </w:tcPr>
          <w:p w14:paraId="4BFC9599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5.1. Снижение количества дорожно-транспортных происшествий за счёт выполнения комплекса организационных и технических мероприятий</w:t>
            </w:r>
          </w:p>
        </w:tc>
        <w:tc>
          <w:tcPr>
            <w:tcW w:w="746" w:type="pct"/>
          </w:tcPr>
          <w:p w14:paraId="3403E773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Комплекс организационных и технических мероприятий, направленных на предупреждение причин возникновения ДТП путем развития дорожно-транспортной инфраструктуры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округа</w:t>
            </w:r>
            <w:r w:rsidRPr="005B73F2" w:rsidDel="0060594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73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Тольятти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83" w:type="pct"/>
          </w:tcPr>
          <w:p w14:paraId="14D2EA97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дорожного хозяйства и транспорта администрации городского округа Тольятти</w:t>
            </w:r>
          </w:p>
        </w:tc>
        <w:tc>
          <w:tcPr>
            <w:tcW w:w="705" w:type="pct"/>
          </w:tcPr>
          <w:p w14:paraId="7A7E6517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bookmarkStart w:id="50" w:name="_Hlk130305093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 программой «Развитие транспортной системы и дорожного хозяйства городского округа Тольятти на 2021-2025гг.»</w:t>
            </w:r>
            <w:bookmarkEnd w:id="50"/>
          </w:p>
        </w:tc>
        <w:tc>
          <w:tcPr>
            <w:tcW w:w="721" w:type="pct"/>
          </w:tcPr>
          <w:p w14:paraId="5DF91312" w14:textId="77777777" w:rsidR="000D4307" w:rsidRPr="002231FB" w:rsidRDefault="000D4307" w:rsidP="005C26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ДТП, зарегистрированных на территории городского округа Тольятти в отчетном периоде – 613 ед.</w:t>
            </w:r>
            <w:r w:rsidR="005C26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23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(78,6 % прогнозного значения показателя).</w:t>
            </w:r>
          </w:p>
        </w:tc>
        <w:tc>
          <w:tcPr>
            <w:tcW w:w="614" w:type="pct"/>
          </w:tcPr>
          <w:p w14:paraId="375D9326" w14:textId="77777777" w:rsidR="000D4307" w:rsidRPr="002231FB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129 479,0 тыс. руб. – бюджет </w:t>
            </w:r>
            <w:proofErr w:type="spellStart"/>
            <w:r w:rsidRPr="00223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г.о.Тольятти</w:t>
            </w:r>
            <w:proofErr w:type="spellEnd"/>
          </w:p>
        </w:tc>
        <w:tc>
          <w:tcPr>
            <w:tcW w:w="650" w:type="pct"/>
          </w:tcPr>
          <w:p w14:paraId="1BE2EB14" w14:textId="77777777" w:rsidR="000D4307" w:rsidRPr="002231FB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конечного результата Плановое значение – 780 шт., фактическое – 613 шт. Значение показателя снизилось (количество зарегистрированных ДТП уменьшилось).</w:t>
            </w:r>
          </w:p>
          <w:p w14:paraId="6B6122AC" w14:textId="77777777" w:rsidR="000D4307" w:rsidRPr="002231FB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Проводились мероприятия по безопасности дорожного движения: устройство технических средств организации дорожного движения; выполнение работ по ремонту пешеходных дорожек; устройство линий наружного электроосвещения мест концентрации ДТП, устройство и перенос остановок общественного транспорта.</w:t>
            </w:r>
          </w:p>
        </w:tc>
      </w:tr>
      <w:bookmarkEnd w:id="49"/>
      <w:tr w:rsidR="000D4307" w:rsidRPr="005B73F2" w14:paraId="46ABFAC2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1C103C59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</w:tcPr>
          <w:p w14:paraId="35E7D223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Задача 6</w:t>
            </w:r>
          </w:p>
        </w:tc>
        <w:tc>
          <w:tcPr>
            <w:tcW w:w="4018" w:type="pct"/>
            <w:gridSpan w:val="6"/>
          </w:tcPr>
          <w:p w14:paraId="19755E36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Развитие велосипедной инфраструктуры, создание единой городской системы велосипедного сообщения</w:t>
            </w:r>
          </w:p>
        </w:tc>
      </w:tr>
      <w:tr w:rsidR="000D4307" w:rsidRPr="005B73F2" w14:paraId="27BBF69B" w14:textId="77777777" w:rsidTr="003226F8">
        <w:tblPrEx>
          <w:tblLook w:val="0000" w:firstRow="0" w:lastRow="0" w:firstColumn="0" w:lastColumn="0" w:noHBand="0" w:noVBand="0"/>
        </w:tblPrEx>
        <w:tc>
          <w:tcPr>
            <w:tcW w:w="334" w:type="pct"/>
          </w:tcPr>
          <w:p w14:paraId="4EBFC6B5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649" w:type="pct"/>
          </w:tcPr>
          <w:p w14:paraId="2E36EC9D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6.1. Создание пешеходных зон на наиболее популярных у жителей маршрутах, соединение пешеходными улицами центров городской активности</w:t>
            </w:r>
          </w:p>
        </w:tc>
        <w:tc>
          <w:tcPr>
            <w:tcW w:w="746" w:type="pct"/>
          </w:tcPr>
          <w:p w14:paraId="0C201B3B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(или) обустройство тротуаров и пешеходных дорожек</w:t>
            </w:r>
          </w:p>
        </w:tc>
        <w:tc>
          <w:tcPr>
            <w:tcW w:w="583" w:type="pct"/>
          </w:tcPr>
          <w:p w14:paraId="46C151E4" w14:textId="77777777" w:rsidR="000D4307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 администрации городского округа Тольятти</w:t>
            </w:r>
            <w:r w:rsidR="00EC08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  <w:p w14:paraId="016F7F29" w14:textId="77777777" w:rsidR="00EC0865" w:rsidRDefault="00EC0865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D6DE784" w14:textId="77777777" w:rsidR="00EC0865" w:rsidRPr="005B73F2" w:rsidRDefault="00EC0865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</w:tcPr>
          <w:p w14:paraId="6C577F74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Отремонтированы (обустроены) тротуары и пешеходные дорожки</w:t>
            </w:r>
          </w:p>
        </w:tc>
        <w:tc>
          <w:tcPr>
            <w:tcW w:w="721" w:type="pct"/>
          </w:tcPr>
          <w:p w14:paraId="73C17BF0" w14:textId="77777777" w:rsidR="000D4307" w:rsidRPr="00EC0865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08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устройство 2-х объектов:</w:t>
            </w:r>
          </w:p>
          <w:p w14:paraId="60BC92E8" w14:textId="77777777" w:rsidR="000D4307" w:rsidRPr="00EC0865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08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тротуара к поликлинике на 500 посе</w:t>
            </w:r>
            <w:r w:rsidR="001017F8" w:rsidRPr="00EC08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щений в смену (ул. 40 лет Победы</w:t>
            </w:r>
            <w:r w:rsidRPr="00EC08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57Б);</w:t>
            </w:r>
          </w:p>
          <w:p w14:paraId="3D5CBDB3" w14:textId="77777777" w:rsidR="000D4307" w:rsidRPr="00C101ED" w:rsidRDefault="000D4307" w:rsidP="000D4307">
            <w:pPr>
              <w:widowControl w:val="0"/>
              <w:autoSpaceDE w:val="0"/>
              <w:autoSpaceDN w:val="0"/>
              <w:spacing w:after="0" w:line="240" w:lineRule="auto"/>
              <w:ind w:left="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08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тротуара по ул. Мира до ул. Голосова от здания прокуратуры по ул. Мира, 85.</w:t>
            </w:r>
          </w:p>
        </w:tc>
        <w:tc>
          <w:tcPr>
            <w:tcW w:w="614" w:type="pct"/>
          </w:tcPr>
          <w:p w14:paraId="29E659B0" w14:textId="77777777" w:rsidR="000D4307" w:rsidRPr="00C101ED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0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городского округа Тольятти</w:t>
            </w:r>
          </w:p>
        </w:tc>
        <w:tc>
          <w:tcPr>
            <w:tcW w:w="650" w:type="pct"/>
          </w:tcPr>
          <w:p w14:paraId="050B90BB" w14:textId="77777777" w:rsidR="000D4307" w:rsidRPr="005B73F2" w:rsidRDefault="000D4307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865" w:rsidRPr="005B73F2" w14:paraId="4EB7A2C2" w14:textId="77777777" w:rsidTr="00EC0865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8"/>
          </w:tcPr>
          <w:p w14:paraId="70F05346" w14:textId="77777777" w:rsidR="00EC0865" w:rsidRPr="005B73F2" w:rsidRDefault="00EC0865" w:rsidP="000D4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В настоящее время ответственным исполнителем данного мероприятия является департамент дорожного хозяйства и транспорта администрации городского округа Тольятти.</w:t>
            </w:r>
          </w:p>
        </w:tc>
      </w:tr>
      <w:tr w:rsidR="000D4307" w:rsidRPr="005B73F2" w14:paraId="79F2849C" w14:textId="77777777" w:rsidTr="003226F8">
        <w:tblPrEx>
          <w:tblLook w:val="0000" w:firstRow="0" w:lastRow="0" w:firstColumn="0" w:lastColumn="0" w:noHBand="0" w:noVBand="0"/>
        </w:tblPrEx>
        <w:trPr>
          <w:trHeight w:val="3485"/>
        </w:trPr>
        <w:tc>
          <w:tcPr>
            <w:tcW w:w="334" w:type="pct"/>
          </w:tcPr>
          <w:p w14:paraId="75EBCFE7" w14:textId="77777777" w:rsidR="000D4307" w:rsidRPr="000C710B" w:rsidRDefault="000D4307" w:rsidP="00A84E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-</w:t>
            </w: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val="en-GB" w:eastAsia="ru-RU"/>
              </w:rPr>
              <w:t>II</w:t>
            </w:r>
            <w:r w:rsidRPr="000C710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</w:t>
            </w:r>
            <w:r w:rsidRPr="005B73F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649" w:type="pct"/>
          </w:tcPr>
          <w:p w14:paraId="7293D28B" w14:textId="77777777" w:rsidR="000D4307" w:rsidRPr="005B73F2" w:rsidRDefault="000D4307" w:rsidP="00A84E10">
            <w:pPr>
              <w:widowControl w:val="0"/>
              <w:autoSpaceDE w:val="0"/>
              <w:autoSpaceDN w:val="0"/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6.2. </w:t>
            </w:r>
            <w:r w:rsidRPr="005B73F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Создание велосипедной инфраструктуры на территории городского округа Тольятти</w:t>
            </w: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46" w:type="pct"/>
          </w:tcPr>
          <w:p w14:paraId="2C0101A1" w14:textId="77777777" w:rsidR="000D4307" w:rsidRPr="005B73F2" w:rsidRDefault="000D4307" w:rsidP="00A84E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и развитие велосипедной инфраструктуры на территории городского округа Тольятти, связывающей между собой районы города</w:t>
            </w:r>
          </w:p>
        </w:tc>
        <w:tc>
          <w:tcPr>
            <w:tcW w:w="583" w:type="pct"/>
          </w:tcPr>
          <w:p w14:paraId="3DA83CF4" w14:textId="77777777" w:rsidR="000D4307" w:rsidRPr="005B73F2" w:rsidRDefault="000D4307" w:rsidP="00A84E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«Тольяттинский государственный университет» (по согласованию).</w:t>
            </w:r>
          </w:p>
          <w:p w14:paraId="7A3730B5" w14:textId="77777777" w:rsidR="000D4307" w:rsidRPr="005B73F2" w:rsidRDefault="000D4307" w:rsidP="00A84E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Сообщество «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ВелоТольятти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(по согласованию)</w:t>
            </w:r>
          </w:p>
          <w:p w14:paraId="32548851" w14:textId="77777777" w:rsidR="000D4307" w:rsidRPr="005B73F2" w:rsidRDefault="000D4307" w:rsidP="00A84E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городского </w:t>
            </w:r>
          </w:p>
          <w:p w14:paraId="6FFE48F0" w14:textId="77777777" w:rsidR="000D4307" w:rsidRPr="005B73F2" w:rsidRDefault="000D4307" w:rsidP="00A84E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округа Тольятти</w:t>
            </w:r>
          </w:p>
        </w:tc>
        <w:tc>
          <w:tcPr>
            <w:tcW w:w="705" w:type="pct"/>
          </w:tcPr>
          <w:p w14:paraId="09412444" w14:textId="77777777" w:rsidR="000D4307" w:rsidRPr="005B73F2" w:rsidRDefault="000D4307" w:rsidP="00A84E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 комплексной </w:t>
            </w:r>
            <w:proofErr w:type="spellStart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велоинфраструктуры</w:t>
            </w:r>
            <w:proofErr w:type="spellEnd"/>
            <w:r w:rsidRPr="005B7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территории городского округа Тольятти, создание условий для перехода жителей города на экологичный вид транспорта; уменьшение количества личного автотранспорта на дорогах.</w:t>
            </w:r>
          </w:p>
        </w:tc>
        <w:tc>
          <w:tcPr>
            <w:tcW w:w="721" w:type="pct"/>
          </w:tcPr>
          <w:p w14:paraId="2318E899" w14:textId="77777777" w:rsidR="000D4307" w:rsidRDefault="000D4307" w:rsidP="00A84E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ФГБОУ ВО «Тольяттинской государственный университет» </w:t>
            </w:r>
            <w:r w:rsidRPr="007C1EFA">
              <w:rPr>
                <w:rFonts w:ascii="Times New Roman" w:hAnsi="Times New Roman" w:cs="Times New Roman"/>
                <w:sz w:val="20"/>
                <w:szCs w:val="20"/>
              </w:rPr>
              <w:t>разработан проект «Лесного кольца», объединяющего два района города по кромке леса.</w:t>
            </w:r>
          </w:p>
          <w:p w14:paraId="0D9FE949" w14:textId="77777777" w:rsidR="000D4307" w:rsidRPr="00C101ED" w:rsidRDefault="000D4307" w:rsidP="00A84E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Администрацией городского округа Тольятти з</w:t>
            </w:r>
            <w:r w:rsidRPr="00C101ED">
              <w:rPr>
                <w:rFonts w:ascii="Times New Roman" w:hAnsi="Times New Roman" w:cs="Times New Roman"/>
                <w:sz w:val="20"/>
                <w:szCs w:val="20"/>
              </w:rPr>
              <w:t>аключен муниципальный контракт от 26.12.2023 года на выполнение проектно-изыскательских работ по устройству пешеходной и велосипедной дорожки от существующих пешеходной и велосипедной дорожки вдоль ул. Родины по лесной зоне до микрорайона Портовый</w:t>
            </w:r>
          </w:p>
          <w:p w14:paraId="4AC555BC" w14:textId="77777777" w:rsidR="000D4307" w:rsidRPr="00C101ED" w:rsidRDefault="000D4307" w:rsidP="00A84E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C101ED">
              <w:rPr>
                <w:rFonts w:ascii="Times New Roman" w:hAnsi="Times New Roman" w:cs="Times New Roman"/>
                <w:sz w:val="20"/>
                <w:szCs w:val="20"/>
              </w:rPr>
              <w:t>(дата начала работ -</w:t>
            </w:r>
            <w:r w:rsidRPr="00C101E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01.04.2024 г.</w:t>
            </w:r>
          </w:p>
          <w:p w14:paraId="0F76DA54" w14:textId="77777777" w:rsidR="000D4307" w:rsidRPr="00C101ED" w:rsidRDefault="000D4307" w:rsidP="00A84E1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01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Дата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окончания работ - 15.11.2024 г.</w:t>
            </w:r>
          </w:p>
        </w:tc>
        <w:tc>
          <w:tcPr>
            <w:tcW w:w="614" w:type="pct"/>
          </w:tcPr>
          <w:p w14:paraId="5DA27180" w14:textId="77777777" w:rsidR="000D4307" w:rsidRPr="00C101ED" w:rsidRDefault="000D4307" w:rsidP="00A84E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0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городского округа Тольятти</w:t>
            </w:r>
          </w:p>
        </w:tc>
        <w:tc>
          <w:tcPr>
            <w:tcW w:w="650" w:type="pct"/>
          </w:tcPr>
          <w:p w14:paraId="3BE9230D" w14:textId="77777777" w:rsidR="000D4307" w:rsidRPr="005B73F2" w:rsidRDefault="000D4307" w:rsidP="00A84E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7D63B2C" w14:textId="77777777" w:rsidR="005B73F2" w:rsidRPr="005B73F2" w:rsidRDefault="005B73F2" w:rsidP="00A84E10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20A8F368" w14:textId="77777777" w:rsidR="005B73F2" w:rsidRPr="005B73F2" w:rsidRDefault="005B73F2" w:rsidP="005B73F2">
      <w:pPr>
        <w:rPr>
          <w:rFonts w:ascii="Calibri" w:eastAsia="Calibri" w:hAnsi="Calibri" w:cs="Times New Roman"/>
        </w:rPr>
      </w:pPr>
    </w:p>
    <w:sectPr w:rsidR="005B73F2" w:rsidRPr="005B73F2" w:rsidSect="006373F8">
      <w:headerReference w:type="default" r:id="rId9"/>
      <w:pgSz w:w="16838" w:h="11906" w:orient="landscape" w:code="9"/>
      <w:pgMar w:top="1701" w:right="851" w:bottom="851" w:left="85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14A65B" w14:textId="77777777" w:rsidR="006373F8" w:rsidRDefault="006373F8">
      <w:pPr>
        <w:spacing w:after="0" w:line="240" w:lineRule="auto"/>
      </w:pPr>
      <w:r>
        <w:separator/>
      </w:r>
    </w:p>
  </w:endnote>
  <w:endnote w:type="continuationSeparator" w:id="0">
    <w:p w14:paraId="598142B1" w14:textId="77777777" w:rsidR="006373F8" w:rsidRDefault="00637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NewRomanPS-Bold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3A8FDD" w14:textId="77777777" w:rsidR="006373F8" w:rsidRDefault="006373F8">
      <w:pPr>
        <w:spacing w:after="0" w:line="240" w:lineRule="auto"/>
      </w:pPr>
      <w:r>
        <w:separator/>
      </w:r>
    </w:p>
  </w:footnote>
  <w:footnote w:type="continuationSeparator" w:id="0">
    <w:p w14:paraId="4CA998C0" w14:textId="77777777" w:rsidR="006373F8" w:rsidRDefault="006373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6787735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6897B2A3" w14:textId="77777777" w:rsidR="00350B7E" w:rsidRPr="002429A5" w:rsidRDefault="00350B7E" w:rsidP="00BD74CC">
        <w:pPr>
          <w:pStyle w:val="a3"/>
          <w:jc w:val="center"/>
          <w:rPr>
            <w:rFonts w:ascii="Times New Roman" w:hAnsi="Times New Roman"/>
          </w:rPr>
        </w:pPr>
        <w:r w:rsidRPr="00947186">
          <w:rPr>
            <w:rFonts w:ascii="Times New Roman" w:hAnsi="Times New Roman"/>
          </w:rPr>
          <w:fldChar w:fldCharType="begin"/>
        </w:r>
        <w:r w:rsidRPr="00947186">
          <w:rPr>
            <w:rFonts w:ascii="Times New Roman" w:hAnsi="Times New Roman"/>
          </w:rPr>
          <w:instrText>PAGE   \* MERGEFORMAT</w:instrText>
        </w:r>
        <w:r w:rsidRPr="00947186">
          <w:rPr>
            <w:rFonts w:ascii="Times New Roman" w:hAnsi="Times New Roman"/>
          </w:rPr>
          <w:fldChar w:fldCharType="separate"/>
        </w:r>
        <w:r w:rsidR="00E24E28">
          <w:rPr>
            <w:rFonts w:ascii="Times New Roman" w:hAnsi="Times New Roman"/>
            <w:noProof/>
          </w:rPr>
          <w:t>60</w:t>
        </w:r>
        <w:r w:rsidRPr="00947186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5217A"/>
    <w:multiLevelType w:val="hybridMultilevel"/>
    <w:tmpl w:val="5808B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61289"/>
    <w:multiLevelType w:val="hybridMultilevel"/>
    <w:tmpl w:val="ABF8C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E0A88"/>
    <w:multiLevelType w:val="hybridMultilevel"/>
    <w:tmpl w:val="579A4334"/>
    <w:lvl w:ilvl="0" w:tplc="D3F857F2">
      <w:start w:val="1"/>
      <w:numFmt w:val="decimal"/>
      <w:lvlText w:val="%1."/>
      <w:lvlJc w:val="left"/>
      <w:pPr>
        <w:ind w:left="720" w:hanging="360"/>
      </w:pPr>
      <w:rPr>
        <w:rFonts w:cs="Calibri" w:hint="default"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47945"/>
    <w:multiLevelType w:val="hybridMultilevel"/>
    <w:tmpl w:val="49047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458C"/>
    <w:multiLevelType w:val="hybridMultilevel"/>
    <w:tmpl w:val="9AB0EFB4"/>
    <w:lvl w:ilvl="0" w:tplc="DDC8BEF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F2D12"/>
    <w:multiLevelType w:val="hybridMultilevel"/>
    <w:tmpl w:val="94B8C50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D3EE1"/>
    <w:multiLevelType w:val="hybridMultilevel"/>
    <w:tmpl w:val="1A3A9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4319C"/>
    <w:multiLevelType w:val="hybridMultilevel"/>
    <w:tmpl w:val="A600B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E5295"/>
    <w:multiLevelType w:val="hybridMultilevel"/>
    <w:tmpl w:val="BACA50A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521FD"/>
    <w:multiLevelType w:val="hybridMultilevel"/>
    <w:tmpl w:val="2ACEAD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F32F1D"/>
    <w:multiLevelType w:val="hybridMultilevel"/>
    <w:tmpl w:val="E6B0B14C"/>
    <w:lvl w:ilvl="0" w:tplc="B6F801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2070F2"/>
    <w:multiLevelType w:val="multilevel"/>
    <w:tmpl w:val="92A65A32"/>
    <w:lvl w:ilvl="0">
      <w:start w:val="1"/>
      <w:numFmt w:val="decimal"/>
      <w:lvlText w:val="%1."/>
      <w:lvlJc w:val="left"/>
      <w:pPr>
        <w:ind w:left="360" w:hanging="36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Calibri" w:hint="default"/>
      </w:rPr>
    </w:lvl>
  </w:abstractNum>
  <w:abstractNum w:abstractNumId="12" w15:restartNumberingAfterBreak="0">
    <w:nsid w:val="1B4B39C4"/>
    <w:multiLevelType w:val="hybridMultilevel"/>
    <w:tmpl w:val="A2287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784021"/>
    <w:multiLevelType w:val="hybridMultilevel"/>
    <w:tmpl w:val="97B484A2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3C222F"/>
    <w:multiLevelType w:val="hybridMultilevel"/>
    <w:tmpl w:val="5D3AD1E0"/>
    <w:lvl w:ilvl="0" w:tplc="316A310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Calibri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6516D4"/>
    <w:multiLevelType w:val="hybridMultilevel"/>
    <w:tmpl w:val="00A28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1E4598"/>
    <w:multiLevelType w:val="hybridMultilevel"/>
    <w:tmpl w:val="36C22B9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4C2B07"/>
    <w:multiLevelType w:val="hybridMultilevel"/>
    <w:tmpl w:val="EB4415A6"/>
    <w:lvl w:ilvl="0" w:tplc="E076A024">
      <w:start w:val="100"/>
      <w:numFmt w:val="bullet"/>
      <w:lvlText w:val=""/>
      <w:lvlJc w:val="left"/>
      <w:pPr>
        <w:ind w:left="403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8" w15:restartNumberingAfterBreak="0">
    <w:nsid w:val="30C06962"/>
    <w:multiLevelType w:val="hybridMultilevel"/>
    <w:tmpl w:val="49E44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03E3B"/>
    <w:multiLevelType w:val="hybridMultilevel"/>
    <w:tmpl w:val="18BAE292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514DB8"/>
    <w:multiLevelType w:val="hybridMultilevel"/>
    <w:tmpl w:val="E2CEB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5F3372"/>
    <w:multiLevelType w:val="hybridMultilevel"/>
    <w:tmpl w:val="5FFEF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E34AE9"/>
    <w:multiLevelType w:val="hybridMultilevel"/>
    <w:tmpl w:val="E0FA544E"/>
    <w:lvl w:ilvl="0" w:tplc="B2E22B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6E7B25"/>
    <w:multiLevelType w:val="hybridMultilevel"/>
    <w:tmpl w:val="BC58F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A7109A"/>
    <w:multiLevelType w:val="hybridMultilevel"/>
    <w:tmpl w:val="2F6CA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EE00D3"/>
    <w:multiLevelType w:val="hybridMultilevel"/>
    <w:tmpl w:val="46B4B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8042AD"/>
    <w:multiLevelType w:val="hybridMultilevel"/>
    <w:tmpl w:val="1B588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494D43"/>
    <w:multiLevelType w:val="hybridMultilevel"/>
    <w:tmpl w:val="76701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5E058B"/>
    <w:multiLevelType w:val="hybridMultilevel"/>
    <w:tmpl w:val="296CA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A22483"/>
    <w:multiLevelType w:val="hybridMultilevel"/>
    <w:tmpl w:val="0442A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F7D3B"/>
    <w:multiLevelType w:val="multilevel"/>
    <w:tmpl w:val="CA441698"/>
    <w:lvl w:ilvl="0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0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6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9" w:hanging="1800"/>
      </w:pPr>
      <w:rPr>
        <w:rFonts w:hint="default"/>
      </w:rPr>
    </w:lvl>
  </w:abstractNum>
  <w:abstractNum w:abstractNumId="31" w15:restartNumberingAfterBreak="0">
    <w:nsid w:val="5A220394"/>
    <w:multiLevelType w:val="hybridMultilevel"/>
    <w:tmpl w:val="270EACA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AC45BB"/>
    <w:multiLevelType w:val="hybridMultilevel"/>
    <w:tmpl w:val="8A489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9E1F15"/>
    <w:multiLevelType w:val="hybridMultilevel"/>
    <w:tmpl w:val="93DCD396"/>
    <w:lvl w:ilvl="0" w:tplc="0D803BC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751AB4"/>
    <w:multiLevelType w:val="hybridMultilevel"/>
    <w:tmpl w:val="46B4B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B31638"/>
    <w:multiLevelType w:val="hybridMultilevel"/>
    <w:tmpl w:val="CE761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E11057"/>
    <w:multiLevelType w:val="hybridMultilevel"/>
    <w:tmpl w:val="FE78CB06"/>
    <w:lvl w:ilvl="0" w:tplc="26FC02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E635C0"/>
    <w:multiLevelType w:val="multilevel"/>
    <w:tmpl w:val="17C0A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74BE765A"/>
    <w:multiLevelType w:val="hybridMultilevel"/>
    <w:tmpl w:val="0C36DFFA"/>
    <w:lvl w:ilvl="0" w:tplc="89E0E942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780703FE"/>
    <w:multiLevelType w:val="multilevel"/>
    <w:tmpl w:val="C798BF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87F01A5"/>
    <w:multiLevelType w:val="multilevel"/>
    <w:tmpl w:val="57E446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AE444C0"/>
    <w:multiLevelType w:val="hybridMultilevel"/>
    <w:tmpl w:val="1570D1E8"/>
    <w:lvl w:ilvl="0" w:tplc="A9FCA2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F6C14D0"/>
    <w:multiLevelType w:val="hybridMultilevel"/>
    <w:tmpl w:val="C8644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4895352">
    <w:abstractNumId w:val="22"/>
  </w:num>
  <w:num w:numId="2" w16cid:durableId="2101827475">
    <w:abstractNumId w:val="41"/>
  </w:num>
  <w:num w:numId="3" w16cid:durableId="610279895">
    <w:abstractNumId w:val="10"/>
  </w:num>
  <w:num w:numId="4" w16cid:durableId="2019699449">
    <w:abstractNumId w:val="9"/>
  </w:num>
  <w:num w:numId="5" w16cid:durableId="2048679477">
    <w:abstractNumId w:val="3"/>
  </w:num>
  <w:num w:numId="6" w16cid:durableId="645015670">
    <w:abstractNumId w:val="37"/>
  </w:num>
  <w:num w:numId="7" w16cid:durableId="1359547363">
    <w:abstractNumId w:val="5"/>
  </w:num>
  <w:num w:numId="8" w16cid:durableId="818377112">
    <w:abstractNumId w:val="31"/>
  </w:num>
  <w:num w:numId="9" w16cid:durableId="1713840198">
    <w:abstractNumId w:val="6"/>
  </w:num>
  <w:num w:numId="10" w16cid:durableId="911162377">
    <w:abstractNumId w:val="12"/>
  </w:num>
  <w:num w:numId="11" w16cid:durableId="2013532965">
    <w:abstractNumId w:val="39"/>
  </w:num>
  <w:num w:numId="12" w16cid:durableId="1080492649">
    <w:abstractNumId w:val="11"/>
  </w:num>
  <w:num w:numId="13" w16cid:durableId="1719739929">
    <w:abstractNumId w:val="19"/>
  </w:num>
  <w:num w:numId="14" w16cid:durableId="2014844118">
    <w:abstractNumId w:val="13"/>
  </w:num>
  <w:num w:numId="15" w16cid:durableId="647786330">
    <w:abstractNumId w:val="27"/>
  </w:num>
  <w:num w:numId="16" w16cid:durableId="1063911991">
    <w:abstractNumId w:val="1"/>
  </w:num>
  <w:num w:numId="17" w16cid:durableId="1113091904">
    <w:abstractNumId w:val="15"/>
  </w:num>
  <w:num w:numId="18" w16cid:durableId="1814525203">
    <w:abstractNumId w:val="26"/>
  </w:num>
  <w:num w:numId="19" w16cid:durableId="1761489633">
    <w:abstractNumId w:val="18"/>
  </w:num>
  <w:num w:numId="20" w16cid:durableId="1168447989">
    <w:abstractNumId w:val="24"/>
  </w:num>
  <w:num w:numId="21" w16cid:durableId="921523594">
    <w:abstractNumId w:val="4"/>
  </w:num>
  <w:num w:numId="22" w16cid:durableId="1234051914">
    <w:abstractNumId w:val="30"/>
  </w:num>
  <w:num w:numId="23" w16cid:durableId="170606684">
    <w:abstractNumId w:val="33"/>
  </w:num>
  <w:num w:numId="24" w16cid:durableId="1728604569">
    <w:abstractNumId w:val="28"/>
  </w:num>
  <w:num w:numId="25" w16cid:durableId="1061059550">
    <w:abstractNumId w:val="7"/>
  </w:num>
  <w:num w:numId="26" w16cid:durableId="1049838757">
    <w:abstractNumId w:val="42"/>
  </w:num>
  <w:num w:numId="27" w16cid:durableId="2108572438">
    <w:abstractNumId w:val="40"/>
  </w:num>
  <w:num w:numId="28" w16cid:durableId="286395859">
    <w:abstractNumId w:val="29"/>
  </w:num>
  <w:num w:numId="29" w16cid:durableId="1443380286">
    <w:abstractNumId w:val="8"/>
  </w:num>
  <w:num w:numId="30" w16cid:durableId="792477667">
    <w:abstractNumId w:val="25"/>
  </w:num>
  <w:num w:numId="31" w16cid:durableId="1274291254">
    <w:abstractNumId w:val="34"/>
  </w:num>
  <w:num w:numId="32" w16cid:durableId="1087265416">
    <w:abstractNumId w:val="21"/>
  </w:num>
  <w:num w:numId="33" w16cid:durableId="312298856">
    <w:abstractNumId w:val="2"/>
  </w:num>
  <w:num w:numId="34" w16cid:durableId="1934589810">
    <w:abstractNumId w:val="36"/>
  </w:num>
  <w:num w:numId="35" w16cid:durableId="1140608116">
    <w:abstractNumId w:val="35"/>
  </w:num>
  <w:num w:numId="36" w16cid:durableId="1434545954">
    <w:abstractNumId w:val="20"/>
  </w:num>
  <w:num w:numId="37" w16cid:durableId="555163698">
    <w:abstractNumId w:val="16"/>
  </w:num>
  <w:num w:numId="38" w16cid:durableId="213401537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03360176">
    <w:abstractNumId w:val="17"/>
  </w:num>
  <w:num w:numId="40" w16cid:durableId="1887987400">
    <w:abstractNumId w:val="32"/>
  </w:num>
  <w:num w:numId="41" w16cid:durableId="389886578">
    <w:abstractNumId w:val="23"/>
  </w:num>
  <w:num w:numId="42" w16cid:durableId="2009870314">
    <w:abstractNumId w:val="14"/>
  </w:num>
  <w:num w:numId="43" w16cid:durableId="1412509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3F2"/>
    <w:rsid w:val="000007A0"/>
    <w:rsid w:val="00001313"/>
    <w:rsid w:val="000027D8"/>
    <w:rsid w:val="00002E2E"/>
    <w:rsid w:val="000061A2"/>
    <w:rsid w:val="00007643"/>
    <w:rsid w:val="00011C34"/>
    <w:rsid w:val="000130E4"/>
    <w:rsid w:val="00016916"/>
    <w:rsid w:val="00020AA2"/>
    <w:rsid w:val="00026D1A"/>
    <w:rsid w:val="00033DCD"/>
    <w:rsid w:val="000374EE"/>
    <w:rsid w:val="000415F7"/>
    <w:rsid w:val="000528D3"/>
    <w:rsid w:val="00062D18"/>
    <w:rsid w:val="00067D7F"/>
    <w:rsid w:val="00072F72"/>
    <w:rsid w:val="00080CA5"/>
    <w:rsid w:val="00080F27"/>
    <w:rsid w:val="0008355F"/>
    <w:rsid w:val="0008517F"/>
    <w:rsid w:val="000A3F68"/>
    <w:rsid w:val="000A48A0"/>
    <w:rsid w:val="000B6EC7"/>
    <w:rsid w:val="000C2CA6"/>
    <w:rsid w:val="000C710B"/>
    <w:rsid w:val="000D18B7"/>
    <w:rsid w:val="000D4307"/>
    <w:rsid w:val="000E6003"/>
    <w:rsid w:val="000F6E9F"/>
    <w:rsid w:val="000F772F"/>
    <w:rsid w:val="001017F8"/>
    <w:rsid w:val="001061DD"/>
    <w:rsid w:val="001067D0"/>
    <w:rsid w:val="001111D3"/>
    <w:rsid w:val="00111D2C"/>
    <w:rsid w:val="00113D58"/>
    <w:rsid w:val="00116A5E"/>
    <w:rsid w:val="00125FCD"/>
    <w:rsid w:val="00126060"/>
    <w:rsid w:val="00126B70"/>
    <w:rsid w:val="001328CD"/>
    <w:rsid w:val="00132E77"/>
    <w:rsid w:val="001333BB"/>
    <w:rsid w:val="00145589"/>
    <w:rsid w:val="001511F9"/>
    <w:rsid w:val="00151FB3"/>
    <w:rsid w:val="0015347D"/>
    <w:rsid w:val="0016527D"/>
    <w:rsid w:val="00171BE5"/>
    <w:rsid w:val="0017302E"/>
    <w:rsid w:val="00173668"/>
    <w:rsid w:val="00177142"/>
    <w:rsid w:val="00177E0B"/>
    <w:rsid w:val="0018123A"/>
    <w:rsid w:val="00182939"/>
    <w:rsid w:val="00197BDF"/>
    <w:rsid w:val="001A100E"/>
    <w:rsid w:val="001A282F"/>
    <w:rsid w:val="001A6186"/>
    <w:rsid w:val="001B1196"/>
    <w:rsid w:val="001B6EF3"/>
    <w:rsid w:val="001B79BA"/>
    <w:rsid w:val="001C2F48"/>
    <w:rsid w:val="001D0E1E"/>
    <w:rsid w:val="001E0F26"/>
    <w:rsid w:val="001E3A0B"/>
    <w:rsid w:val="001E431D"/>
    <w:rsid w:val="0020777F"/>
    <w:rsid w:val="00210819"/>
    <w:rsid w:val="00210FB0"/>
    <w:rsid w:val="002134CF"/>
    <w:rsid w:val="00213CB5"/>
    <w:rsid w:val="002231FB"/>
    <w:rsid w:val="00233399"/>
    <w:rsid w:val="00234E58"/>
    <w:rsid w:val="00235A34"/>
    <w:rsid w:val="002414B9"/>
    <w:rsid w:val="00247A32"/>
    <w:rsid w:val="002561E5"/>
    <w:rsid w:val="002637FC"/>
    <w:rsid w:val="00265ADA"/>
    <w:rsid w:val="00272568"/>
    <w:rsid w:val="00275123"/>
    <w:rsid w:val="002847CE"/>
    <w:rsid w:val="00285F62"/>
    <w:rsid w:val="00286D77"/>
    <w:rsid w:val="002976A6"/>
    <w:rsid w:val="002A1CC2"/>
    <w:rsid w:val="002A2A25"/>
    <w:rsid w:val="002A5FC6"/>
    <w:rsid w:val="002B19CF"/>
    <w:rsid w:val="002C2769"/>
    <w:rsid w:val="002C2F4C"/>
    <w:rsid w:val="002C7E36"/>
    <w:rsid w:val="002D0899"/>
    <w:rsid w:val="002D3A3F"/>
    <w:rsid w:val="002E1AE6"/>
    <w:rsid w:val="002E3340"/>
    <w:rsid w:val="002F5783"/>
    <w:rsid w:val="002F730B"/>
    <w:rsid w:val="00307669"/>
    <w:rsid w:val="00312B13"/>
    <w:rsid w:val="00314D09"/>
    <w:rsid w:val="00315F0E"/>
    <w:rsid w:val="003226F8"/>
    <w:rsid w:val="0032791A"/>
    <w:rsid w:val="00341B4C"/>
    <w:rsid w:val="00344785"/>
    <w:rsid w:val="00350B7E"/>
    <w:rsid w:val="0035275E"/>
    <w:rsid w:val="00354EF7"/>
    <w:rsid w:val="00357322"/>
    <w:rsid w:val="003655F6"/>
    <w:rsid w:val="003658B4"/>
    <w:rsid w:val="00376BD5"/>
    <w:rsid w:val="00376EA7"/>
    <w:rsid w:val="0037738F"/>
    <w:rsid w:val="00387F66"/>
    <w:rsid w:val="0039781A"/>
    <w:rsid w:val="003A581D"/>
    <w:rsid w:val="003B227B"/>
    <w:rsid w:val="003B62EA"/>
    <w:rsid w:val="003C1BE8"/>
    <w:rsid w:val="003D11C3"/>
    <w:rsid w:val="003D45D1"/>
    <w:rsid w:val="003D705B"/>
    <w:rsid w:val="003D7C5D"/>
    <w:rsid w:val="003D7F78"/>
    <w:rsid w:val="003E726F"/>
    <w:rsid w:val="003F2227"/>
    <w:rsid w:val="003F23FD"/>
    <w:rsid w:val="003F5641"/>
    <w:rsid w:val="0040047A"/>
    <w:rsid w:val="00401EA2"/>
    <w:rsid w:val="00406560"/>
    <w:rsid w:val="00406DFF"/>
    <w:rsid w:val="00421E9F"/>
    <w:rsid w:val="00422EFB"/>
    <w:rsid w:val="004233A8"/>
    <w:rsid w:val="00445BD3"/>
    <w:rsid w:val="00447903"/>
    <w:rsid w:val="004546DF"/>
    <w:rsid w:val="00454AB8"/>
    <w:rsid w:val="00462AB5"/>
    <w:rsid w:val="004737B0"/>
    <w:rsid w:val="00483327"/>
    <w:rsid w:val="004A03C8"/>
    <w:rsid w:val="004A0692"/>
    <w:rsid w:val="004A5CAC"/>
    <w:rsid w:val="004A7D46"/>
    <w:rsid w:val="004B0C1E"/>
    <w:rsid w:val="004B3595"/>
    <w:rsid w:val="004E0981"/>
    <w:rsid w:val="004E6D2A"/>
    <w:rsid w:val="004F0A04"/>
    <w:rsid w:val="004F1060"/>
    <w:rsid w:val="004F440F"/>
    <w:rsid w:val="004F707C"/>
    <w:rsid w:val="004F70E4"/>
    <w:rsid w:val="00507603"/>
    <w:rsid w:val="005100CD"/>
    <w:rsid w:val="00511929"/>
    <w:rsid w:val="00511CE7"/>
    <w:rsid w:val="005171DF"/>
    <w:rsid w:val="00521D98"/>
    <w:rsid w:val="00525195"/>
    <w:rsid w:val="005349FC"/>
    <w:rsid w:val="00535DF5"/>
    <w:rsid w:val="00537A3F"/>
    <w:rsid w:val="00545371"/>
    <w:rsid w:val="0055102E"/>
    <w:rsid w:val="00551109"/>
    <w:rsid w:val="00551A91"/>
    <w:rsid w:val="00553BA6"/>
    <w:rsid w:val="00557A9B"/>
    <w:rsid w:val="0057071E"/>
    <w:rsid w:val="0057409F"/>
    <w:rsid w:val="00577F91"/>
    <w:rsid w:val="00580581"/>
    <w:rsid w:val="00580B96"/>
    <w:rsid w:val="0058606E"/>
    <w:rsid w:val="005A472B"/>
    <w:rsid w:val="005B04D2"/>
    <w:rsid w:val="005B504D"/>
    <w:rsid w:val="005B73F2"/>
    <w:rsid w:val="005B76A5"/>
    <w:rsid w:val="005C26E9"/>
    <w:rsid w:val="005C6BAB"/>
    <w:rsid w:val="005D059F"/>
    <w:rsid w:val="005D16DC"/>
    <w:rsid w:val="005D1856"/>
    <w:rsid w:val="005D3227"/>
    <w:rsid w:val="005D5CA1"/>
    <w:rsid w:val="005D6DEB"/>
    <w:rsid w:val="005E02C0"/>
    <w:rsid w:val="005F0A6D"/>
    <w:rsid w:val="005F28D4"/>
    <w:rsid w:val="005F761D"/>
    <w:rsid w:val="0061177A"/>
    <w:rsid w:val="00622DA1"/>
    <w:rsid w:val="00630F21"/>
    <w:rsid w:val="00630F65"/>
    <w:rsid w:val="00634605"/>
    <w:rsid w:val="006373F8"/>
    <w:rsid w:val="006404F5"/>
    <w:rsid w:val="00641D9A"/>
    <w:rsid w:val="006441BA"/>
    <w:rsid w:val="0065571B"/>
    <w:rsid w:val="0066629C"/>
    <w:rsid w:val="0067333D"/>
    <w:rsid w:val="00681C81"/>
    <w:rsid w:val="00683D2C"/>
    <w:rsid w:val="006968B3"/>
    <w:rsid w:val="006A73F8"/>
    <w:rsid w:val="006B4D03"/>
    <w:rsid w:val="006C2F41"/>
    <w:rsid w:val="006D1882"/>
    <w:rsid w:val="006D1CFA"/>
    <w:rsid w:val="00713280"/>
    <w:rsid w:val="007179CC"/>
    <w:rsid w:val="00721D4D"/>
    <w:rsid w:val="007227B3"/>
    <w:rsid w:val="00727729"/>
    <w:rsid w:val="00734F37"/>
    <w:rsid w:val="0074157D"/>
    <w:rsid w:val="0074418F"/>
    <w:rsid w:val="007501D4"/>
    <w:rsid w:val="00750772"/>
    <w:rsid w:val="00751928"/>
    <w:rsid w:val="007532F8"/>
    <w:rsid w:val="00755BA8"/>
    <w:rsid w:val="007805A1"/>
    <w:rsid w:val="00784CF8"/>
    <w:rsid w:val="007905C4"/>
    <w:rsid w:val="00796AD0"/>
    <w:rsid w:val="007A3E4E"/>
    <w:rsid w:val="007B1DE4"/>
    <w:rsid w:val="007B24E4"/>
    <w:rsid w:val="007B3B30"/>
    <w:rsid w:val="007B45B2"/>
    <w:rsid w:val="007B559B"/>
    <w:rsid w:val="007B730C"/>
    <w:rsid w:val="007C1EFA"/>
    <w:rsid w:val="007D2838"/>
    <w:rsid w:val="007E41B6"/>
    <w:rsid w:val="007E6C0A"/>
    <w:rsid w:val="007F10D0"/>
    <w:rsid w:val="007F2BBC"/>
    <w:rsid w:val="007F575B"/>
    <w:rsid w:val="007F58E4"/>
    <w:rsid w:val="007F7294"/>
    <w:rsid w:val="0080164C"/>
    <w:rsid w:val="00811B3D"/>
    <w:rsid w:val="00814BCC"/>
    <w:rsid w:val="008219C0"/>
    <w:rsid w:val="00847D6D"/>
    <w:rsid w:val="00853788"/>
    <w:rsid w:val="0085470D"/>
    <w:rsid w:val="00855710"/>
    <w:rsid w:val="008700DB"/>
    <w:rsid w:val="00871C16"/>
    <w:rsid w:val="00880AC7"/>
    <w:rsid w:val="00884846"/>
    <w:rsid w:val="008858D3"/>
    <w:rsid w:val="00891A29"/>
    <w:rsid w:val="008A2C98"/>
    <w:rsid w:val="008A652C"/>
    <w:rsid w:val="008A771A"/>
    <w:rsid w:val="008B6E89"/>
    <w:rsid w:val="008C14B0"/>
    <w:rsid w:val="008D2DBA"/>
    <w:rsid w:val="008D652B"/>
    <w:rsid w:val="00902529"/>
    <w:rsid w:val="009109AB"/>
    <w:rsid w:val="00912D8C"/>
    <w:rsid w:val="00913CEC"/>
    <w:rsid w:val="00917B78"/>
    <w:rsid w:val="0092022D"/>
    <w:rsid w:val="0092379D"/>
    <w:rsid w:val="00930B33"/>
    <w:rsid w:val="009440DD"/>
    <w:rsid w:val="00946F2C"/>
    <w:rsid w:val="00956A70"/>
    <w:rsid w:val="00964EBF"/>
    <w:rsid w:val="00972F0C"/>
    <w:rsid w:val="00981DE9"/>
    <w:rsid w:val="00985976"/>
    <w:rsid w:val="009908AC"/>
    <w:rsid w:val="009940E9"/>
    <w:rsid w:val="009952E5"/>
    <w:rsid w:val="00995E12"/>
    <w:rsid w:val="009A5BBB"/>
    <w:rsid w:val="009C3A1C"/>
    <w:rsid w:val="009C77EB"/>
    <w:rsid w:val="009D2188"/>
    <w:rsid w:val="009D3B39"/>
    <w:rsid w:val="009D45B9"/>
    <w:rsid w:val="009D7319"/>
    <w:rsid w:val="00A0582E"/>
    <w:rsid w:val="00A26AF1"/>
    <w:rsid w:val="00A272D7"/>
    <w:rsid w:val="00A315FB"/>
    <w:rsid w:val="00A33533"/>
    <w:rsid w:val="00A406A5"/>
    <w:rsid w:val="00A60647"/>
    <w:rsid w:val="00A676B5"/>
    <w:rsid w:val="00A8134D"/>
    <w:rsid w:val="00A84E10"/>
    <w:rsid w:val="00A86B2F"/>
    <w:rsid w:val="00A9027A"/>
    <w:rsid w:val="00A9117A"/>
    <w:rsid w:val="00A91259"/>
    <w:rsid w:val="00A93C06"/>
    <w:rsid w:val="00AA3558"/>
    <w:rsid w:val="00AB3440"/>
    <w:rsid w:val="00AB50A7"/>
    <w:rsid w:val="00AB6145"/>
    <w:rsid w:val="00AB6A27"/>
    <w:rsid w:val="00AC39F4"/>
    <w:rsid w:val="00AC7482"/>
    <w:rsid w:val="00AC77BA"/>
    <w:rsid w:val="00AD133B"/>
    <w:rsid w:val="00AD2041"/>
    <w:rsid w:val="00AD69BA"/>
    <w:rsid w:val="00AD6DE6"/>
    <w:rsid w:val="00AE27EF"/>
    <w:rsid w:val="00AE7890"/>
    <w:rsid w:val="00AE7BE1"/>
    <w:rsid w:val="00AF06E0"/>
    <w:rsid w:val="00AF3531"/>
    <w:rsid w:val="00AF46CE"/>
    <w:rsid w:val="00B028FE"/>
    <w:rsid w:val="00B04446"/>
    <w:rsid w:val="00B11A9D"/>
    <w:rsid w:val="00B1384B"/>
    <w:rsid w:val="00B23A14"/>
    <w:rsid w:val="00B278EC"/>
    <w:rsid w:val="00B30092"/>
    <w:rsid w:val="00B323C0"/>
    <w:rsid w:val="00B33387"/>
    <w:rsid w:val="00B3527C"/>
    <w:rsid w:val="00B41ECF"/>
    <w:rsid w:val="00B43047"/>
    <w:rsid w:val="00B4386D"/>
    <w:rsid w:val="00B4628A"/>
    <w:rsid w:val="00B54E2F"/>
    <w:rsid w:val="00B56444"/>
    <w:rsid w:val="00B615B4"/>
    <w:rsid w:val="00B62434"/>
    <w:rsid w:val="00B62D89"/>
    <w:rsid w:val="00B705BE"/>
    <w:rsid w:val="00B7378A"/>
    <w:rsid w:val="00B81E87"/>
    <w:rsid w:val="00B826E3"/>
    <w:rsid w:val="00B9107B"/>
    <w:rsid w:val="00B9754C"/>
    <w:rsid w:val="00BA4FEE"/>
    <w:rsid w:val="00BA51AD"/>
    <w:rsid w:val="00BA7EFF"/>
    <w:rsid w:val="00BB11AE"/>
    <w:rsid w:val="00BB2F71"/>
    <w:rsid w:val="00BB5D19"/>
    <w:rsid w:val="00BC07DD"/>
    <w:rsid w:val="00BC2DA1"/>
    <w:rsid w:val="00BC3F1F"/>
    <w:rsid w:val="00BC4A64"/>
    <w:rsid w:val="00BD0CB2"/>
    <w:rsid w:val="00BD4D7F"/>
    <w:rsid w:val="00BD74CC"/>
    <w:rsid w:val="00BE2218"/>
    <w:rsid w:val="00BF0E8D"/>
    <w:rsid w:val="00BF1BF7"/>
    <w:rsid w:val="00C101ED"/>
    <w:rsid w:val="00C120AF"/>
    <w:rsid w:val="00C21B35"/>
    <w:rsid w:val="00C22620"/>
    <w:rsid w:val="00C35B09"/>
    <w:rsid w:val="00C411B0"/>
    <w:rsid w:val="00C41AFD"/>
    <w:rsid w:val="00C4275B"/>
    <w:rsid w:val="00C45644"/>
    <w:rsid w:val="00C45B77"/>
    <w:rsid w:val="00C47FE0"/>
    <w:rsid w:val="00C50BCD"/>
    <w:rsid w:val="00C55D16"/>
    <w:rsid w:val="00C60076"/>
    <w:rsid w:val="00C63A0F"/>
    <w:rsid w:val="00C65AAE"/>
    <w:rsid w:val="00C67807"/>
    <w:rsid w:val="00C76A92"/>
    <w:rsid w:val="00C80D9D"/>
    <w:rsid w:val="00C80FA6"/>
    <w:rsid w:val="00C86E44"/>
    <w:rsid w:val="00C91E99"/>
    <w:rsid w:val="00C93EEF"/>
    <w:rsid w:val="00CA313A"/>
    <w:rsid w:val="00CA3FD1"/>
    <w:rsid w:val="00CA48AD"/>
    <w:rsid w:val="00CB383D"/>
    <w:rsid w:val="00CB650B"/>
    <w:rsid w:val="00CB700D"/>
    <w:rsid w:val="00CC0B5C"/>
    <w:rsid w:val="00CC7412"/>
    <w:rsid w:val="00CD0748"/>
    <w:rsid w:val="00CD2A00"/>
    <w:rsid w:val="00CD46D0"/>
    <w:rsid w:val="00CD6343"/>
    <w:rsid w:val="00CF6284"/>
    <w:rsid w:val="00D054A4"/>
    <w:rsid w:val="00D23E0F"/>
    <w:rsid w:val="00D2431E"/>
    <w:rsid w:val="00D31F43"/>
    <w:rsid w:val="00D36400"/>
    <w:rsid w:val="00D36C57"/>
    <w:rsid w:val="00D44C01"/>
    <w:rsid w:val="00D50FF4"/>
    <w:rsid w:val="00D6375C"/>
    <w:rsid w:val="00D72C08"/>
    <w:rsid w:val="00D742EA"/>
    <w:rsid w:val="00D74F96"/>
    <w:rsid w:val="00D77954"/>
    <w:rsid w:val="00D80E50"/>
    <w:rsid w:val="00D81133"/>
    <w:rsid w:val="00D8114F"/>
    <w:rsid w:val="00D81E6D"/>
    <w:rsid w:val="00D85B5D"/>
    <w:rsid w:val="00D8747B"/>
    <w:rsid w:val="00D9177B"/>
    <w:rsid w:val="00D92ECD"/>
    <w:rsid w:val="00DA555C"/>
    <w:rsid w:val="00DC47C1"/>
    <w:rsid w:val="00DC4F92"/>
    <w:rsid w:val="00DD098F"/>
    <w:rsid w:val="00DD3355"/>
    <w:rsid w:val="00DD52A7"/>
    <w:rsid w:val="00DD7CB2"/>
    <w:rsid w:val="00DE4D56"/>
    <w:rsid w:val="00DE678F"/>
    <w:rsid w:val="00DF1AA3"/>
    <w:rsid w:val="00E00F07"/>
    <w:rsid w:val="00E03315"/>
    <w:rsid w:val="00E04C46"/>
    <w:rsid w:val="00E066DC"/>
    <w:rsid w:val="00E07D49"/>
    <w:rsid w:val="00E13CF9"/>
    <w:rsid w:val="00E1517B"/>
    <w:rsid w:val="00E22204"/>
    <w:rsid w:val="00E24E28"/>
    <w:rsid w:val="00E27068"/>
    <w:rsid w:val="00E40DD3"/>
    <w:rsid w:val="00E41826"/>
    <w:rsid w:val="00E42F1F"/>
    <w:rsid w:val="00E44CE2"/>
    <w:rsid w:val="00E5011C"/>
    <w:rsid w:val="00E56ED4"/>
    <w:rsid w:val="00E57174"/>
    <w:rsid w:val="00E5799A"/>
    <w:rsid w:val="00E66790"/>
    <w:rsid w:val="00E67BBF"/>
    <w:rsid w:val="00E71F22"/>
    <w:rsid w:val="00E748B8"/>
    <w:rsid w:val="00E74BAA"/>
    <w:rsid w:val="00E77759"/>
    <w:rsid w:val="00E80E44"/>
    <w:rsid w:val="00E83EC4"/>
    <w:rsid w:val="00E91A70"/>
    <w:rsid w:val="00E93ED8"/>
    <w:rsid w:val="00EB1F16"/>
    <w:rsid w:val="00EB6C11"/>
    <w:rsid w:val="00EC0865"/>
    <w:rsid w:val="00ED4C18"/>
    <w:rsid w:val="00ED6209"/>
    <w:rsid w:val="00ED701B"/>
    <w:rsid w:val="00EF440D"/>
    <w:rsid w:val="00EF733D"/>
    <w:rsid w:val="00F04129"/>
    <w:rsid w:val="00F06F4B"/>
    <w:rsid w:val="00F17E23"/>
    <w:rsid w:val="00F20F3E"/>
    <w:rsid w:val="00F305B6"/>
    <w:rsid w:val="00F31006"/>
    <w:rsid w:val="00F326BB"/>
    <w:rsid w:val="00F35452"/>
    <w:rsid w:val="00F3768B"/>
    <w:rsid w:val="00F44D9C"/>
    <w:rsid w:val="00F56290"/>
    <w:rsid w:val="00F5686B"/>
    <w:rsid w:val="00F60ABF"/>
    <w:rsid w:val="00F623EA"/>
    <w:rsid w:val="00F646D1"/>
    <w:rsid w:val="00F8312E"/>
    <w:rsid w:val="00F848C0"/>
    <w:rsid w:val="00F857B2"/>
    <w:rsid w:val="00F92005"/>
    <w:rsid w:val="00F94958"/>
    <w:rsid w:val="00FA24D1"/>
    <w:rsid w:val="00FA2874"/>
    <w:rsid w:val="00FA2F60"/>
    <w:rsid w:val="00FA63C2"/>
    <w:rsid w:val="00FA758F"/>
    <w:rsid w:val="00FB0887"/>
    <w:rsid w:val="00FC1194"/>
    <w:rsid w:val="00FC63F4"/>
    <w:rsid w:val="00FD3676"/>
    <w:rsid w:val="00FE31CC"/>
    <w:rsid w:val="00FE47B4"/>
    <w:rsid w:val="00FE63A7"/>
    <w:rsid w:val="00FF13DE"/>
    <w:rsid w:val="00FF1729"/>
    <w:rsid w:val="00FF1A41"/>
    <w:rsid w:val="00FF1B09"/>
    <w:rsid w:val="00FF23D2"/>
    <w:rsid w:val="00FF7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B48C3"/>
  <w15:chartTrackingRefBased/>
  <w15:docId w15:val="{74B45445-FA32-4B04-9A48-EF4BC8AEC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5B73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73F2"/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B73F2"/>
  </w:style>
  <w:style w:type="paragraph" w:customStyle="1" w:styleId="ConsPlusNormal">
    <w:name w:val="ConsPlusNormal"/>
    <w:link w:val="ConsPlusNormal0"/>
    <w:qFormat/>
    <w:rsid w:val="005B73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B73F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5B73F2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aliases w:val="ПАРАГРАФ,Абзац списка3,Абзац списка1,Абзац списка2,Цветной список - Акцент 11,СПИСОК,Второй абзац списка,Абзац списка11,Абзац списка для документа,Нумерация,List Paragraph,Bullet List,FooterText,numbered,Paragraphe de liste1,lp1,Bullet 1"/>
    <w:basedOn w:val="a"/>
    <w:link w:val="a6"/>
    <w:uiPriority w:val="34"/>
    <w:qFormat/>
    <w:rsid w:val="005B73F2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0"/>
      <w:szCs w:val="20"/>
    </w:rPr>
  </w:style>
  <w:style w:type="character" w:customStyle="1" w:styleId="a6">
    <w:name w:val="Абзац списка Знак"/>
    <w:aliases w:val="ПАРАГРАФ Знак,Абзац списка3 Знак,Абзац списка1 Знак,Абзац списка2 Знак,Цветной список - Акцент 11 Знак,СПИСОК Знак,Второй абзац списка Знак,Абзац списка11 Знак,Абзац списка для документа Знак,Нумерация Знак,List Paragraph Знак,lp1 Знак"/>
    <w:link w:val="a5"/>
    <w:uiPriority w:val="34"/>
    <w:locked/>
    <w:rsid w:val="005B73F2"/>
    <w:rPr>
      <w:rFonts w:ascii="Calibri" w:eastAsia="Times New Roman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B73F2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5B73F2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5B73F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5B73F2"/>
    <w:pPr>
      <w:shd w:val="clear" w:color="auto" w:fill="FFFFFF"/>
      <w:spacing w:after="0" w:line="240" w:lineRule="atLeast"/>
      <w:ind w:hanging="420"/>
    </w:pPr>
    <w:rPr>
      <w:rFonts w:ascii="Times New Roman CYR" w:eastAsia="Times New Roman" w:hAnsi="Times New Roman CYR" w:cs="Times New Roman"/>
      <w:sz w:val="27"/>
      <w:szCs w:val="27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5B73F2"/>
    <w:rPr>
      <w:rFonts w:ascii="Times New Roman CYR" w:eastAsia="Times New Roman" w:hAnsi="Times New Roman CYR" w:cs="Times New Roman"/>
      <w:sz w:val="27"/>
      <w:szCs w:val="27"/>
      <w:shd w:val="clear" w:color="auto" w:fill="FFFFFF"/>
      <w:lang w:eastAsia="ru-RU"/>
    </w:rPr>
  </w:style>
  <w:style w:type="paragraph" w:customStyle="1" w:styleId="ConsPlusCell">
    <w:name w:val="ConsPlusCell"/>
    <w:rsid w:val="005B73F2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b">
    <w:name w:val="No Spacing"/>
    <w:aliases w:val="обычный текст,обычный текст1,1Без интервала1,Без интервала11,обычный текст11,1Без интервала11,Без интервала111,1Без интервала;обычный текст,1Без интервала,No Spacing,No Spacing1,No Spacing11,1Без интервала111,Без интервала21"/>
    <w:link w:val="ac"/>
    <w:uiPriority w:val="1"/>
    <w:qFormat/>
    <w:rsid w:val="005B73F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31">
    <w:name w:val="Основной текст с отступом 31"/>
    <w:basedOn w:val="a"/>
    <w:rsid w:val="005B73F2"/>
    <w:pPr>
      <w:suppressAutoHyphens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5B73F2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B73F2"/>
    <w:pPr>
      <w:widowControl w:val="0"/>
      <w:shd w:val="clear" w:color="auto" w:fill="FFFFFF"/>
      <w:spacing w:after="0" w:line="302" w:lineRule="exact"/>
      <w:ind w:hanging="340"/>
    </w:pPr>
    <w:rPr>
      <w:rFonts w:ascii="Times New Roman" w:hAnsi="Times New Roman"/>
      <w:sz w:val="26"/>
      <w:szCs w:val="26"/>
    </w:rPr>
  </w:style>
  <w:style w:type="paragraph" w:styleId="ad">
    <w:name w:val="Body Text Indent"/>
    <w:basedOn w:val="a"/>
    <w:link w:val="ae"/>
    <w:uiPriority w:val="99"/>
    <w:semiHidden/>
    <w:unhideWhenUsed/>
    <w:rsid w:val="005B73F2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5B73F2"/>
    <w:rPr>
      <w:rFonts w:ascii="Calibri" w:eastAsia="Calibri" w:hAnsi="Calibri" w:cs="Times New Roman"/>
    </w:rPr>
  </w:style>
  <w:style w:type="character" w:customStyle="1" w:styleId="FontStyle11">
    <w:name w:val="Font Style11"/>
    <w:uiPriority w:val="99"/>
    <w:rsid w:val="005B73F2"/>
    <w:rPr>
      <w:rFonts w:ascii="Times New Roman" w:hAnsi="Times New Roman" w:cs="Times New Roman"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5B73F2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B73F2"/>
    <w:rPr>
      <w:rFonts w:ascii="Tahoma" w:eastAsia="Calibri" w:hAnsi="Tahoma" w:cs="Times New Roman"/>
      <w:sz w:val="16"/>
      <w:szCs w:val="16"/>
    </w:rPr>
  </w:style>
  <w:style w:type="character" w:customStyle="1" w:styleId="ConsPlusNormal0">
    <w:name w:val="ConsPlusNormal Знак"/>
    <w:link w:val="ConsPlusNormal"/>
    <w:rsid w:val="005B73F2"/>
    <w:rPr>
      <w:rFonts w:ascii="Calibri" w:eastAsia="Times New Roman" w:hAnsi="Calibri" w:cs="Times New Roman"/>
      <w:szCs w:val="20"/>
      <w:lang w:eastAsia="ru-RU"/>
    </w:rPr>
  </w:style>
  <w:style w:type="character" w:customStyle="1" w:styleId="110">
    <w:name w:val="Заголовок 1 Знак1"/>
    <w:uiPriority w:val="9"/>
    <w:rsid w:val="005B73F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11pt">
    <w:name w:val="Основной текст (2) + 11 pt"/>
    <w:rsid w:val="005B73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rsid w:val="005B73F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;Полужирный"/>
    <w:rsid w:val="005B73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TimesNewRoman12pt">
    <w:name w:val="Основной текст (2) + Times New Roman;12 pt"/>
    <w:rsid w:val="005B73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f1">
    <w:name w:val="Hyperlink"/>
    <w:uiPriority w:val="99"/>
    <w:rsid w:val="005B73F2"/>
    <w:rPr>
      <w:color w:val="0066CC"/>
      <w:u w:val="single"/>
    </w:rPr>
  </w:style>
  <w:style w:type="character" w:styleId="af2">
    <w:name w:val="annotation reference"/>
    <w:uiPriority w:val="99"/>
    <w:semiHidden/>
    <w:unhideWhenUsed/>
    <w:rsid w:val="005B73F2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5B73F2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5B73F2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5B73F2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5B73F2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Revision"/>
    <w:hidden/>
    <w:uiPriority w:val="99"/>
    <w:semiHidden/>
    <w:rsid w:val="005B73F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6">
    <w:name w:val="Основной шрифт абзаца6"/>
    <w:rsid w:val="005B73F2"/>
  </w:style>
  <w:style w:type="paragraph" w:styleId="af8">
    <w:name w:val="Normal (Web)"/>
    <w:basedOn w:val="a"/>
    <w:uiPriority w:val="99"/>
    <w:unhideWhenUsed/>
    <w:qFormat/>
    <w:rsid w:val="005B73F2"/>
    <w:rPr>
      <w:rFonts w:ascii="Times New Roman" w:hAnsi="Times New Roman" w:cs="Times New Roman"/>
      <w:sz w:val="24"/>
      <w:szCs w:val="24"/>
    </w:rPr>
  </w:style>
  <w:style w:type="paragraph" w:customStyle="1" w:styleId="12">
    <w:name w:val="Без интервала1"/>
    <w:basedOn w:val="a"/>
    <w:qFormat/>
    <w:rsid w:val="005B73F2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ac">
    <w:name w:val="Без интервала Знак"/>
    <w:aliases w:val="обычный текст Знак,обычный текст1 Знак,1Без интервала1 Знак,Без интервала11 Знак,обычный текст11 Знак,1Без интервала11 Знак,Без интервала111 Знак,1Без интервала;обычный текст Знак,1Без интервала Знак,No Spacing Знак,No Spacing1 Знак"/>
    <w:link w:val="ab"/>
    <w:uiPriority w:val="1"/>
    <w:rsid w:val="005B73F2"/>
    <w:rPr>
      <w:rFonts w:ascii="Calibri" w:eastAsia="Calibri" w:hAnsi="Calibri" w:cs="Times New Roman"/>
    </w:rPr>
  </w:style>
  <w:style w:type="character" w:customStyle="1" w:styleId="fontstyle01">
    <w:name w:val="fontstyle01"/>
    <w:basedOn w:val="a0"/>
    <w:rsid w:val="005B73F2"/>
    <w:rPr>
      <w:rFonts w:ascii="TimesNewRomanPS-BoldMT" w:hAnsi="TimesNewRomanPS-BoldMT" w:hint="default"/>
      <w:b/>
      <w:bCs/>
      <w:i w:val="0"/>
      <w:iCs w:val="0"/>
      <w:color w:val="000000"/>
      <w:sz w:val="18"/>
      <w:szCs w:val="18"/>
    </w:rPr>
  </w:style>
  <w:style w:type="paragraph" w:customStyle="1" w:styleId="13">
    <w:name w:val="Подзаголовок1"/>
    <w:basedOn w:val="a"/>
    <w:next w:val="a"/>
    <w:uiPriority w:val="11"/>
    <w:qFormat/>
    <w:rsid w:val="005B73F2"/>
    <w:pPr>
      <w:numPr>
        <w:ilvl w:val="1"/>
      </w:numPr>
    </w:pPr>
    <w:rPr>
      <w:rFonts w:eastAsia="Times New Roman"/>
      <w:color w:val="5A5A5A"/>
      <w:spacing w:val="15"/>
    </w:rPr>
  </w:style>
  <w:style w:type="character" w:customStyle="1" w:styleId="af9">
    <w:name w:val="Подзаголовок Знак"/>
    <w:basedOn w:val="a0"/>
    <w:link w:val="afa"/>
    <w:uiPriority w:val="11"/>
    <w:rsid w:val="005B73F2"/>
    <w:rPr>
      <w:rFonts w:eastAsia="Times New Roman"/>
      <w:color w:val="5A5A5A"/>
      <w:spacing w:val="15"/>
    </w:rPr>
  </w:style>
  <w:style w:type="paragraph" w:styleId="afa">
    <w:name w:val="Subtitle"/>
    <w:basedOn w:val="a"/>
    <w:next w:val="a"/>
    <w:link w:val="af9"/>
    <w:uiPriority w:val="11"/>
    <w:qFormat/>
    <w:rsid w:val="005B73F2"/>
    <w:pPr>
      <w:numPr>
        <w:ilvl w:val="1"/>
      </w:numPr>
    </w:pPr>
    <w:rPr>
      <w:rFonts w:eastAsia="Times New Roman"/>
      <w:color w:val="5A5A5A"/>
      <w:spacing w:val="15"/>
    </w:rPr>
  </w:style>
  <w:style w:type="character" w:customStyle="1" w:styleId="14">
    <w:name w:val="Подзаголовок Знак1"/>
    <w:basedOn w:val="a0"/>
    <w:uiPriority w:val="11"/>
    <w:rsid w:val="005B73F2"/>
    <w:rPr>
      <w:rFonts w:eastAsiaTheme="minorEastAsia"/>
      <w:color w:val="5A5A5A" w:themeColor="text1" w:themeTint="A5"/>
      <w:spacing w:val="15"/>
    </w:rPr>
  </w:style>
  <w:style w:type="paragraph" w:customStyle="1" w:styleId="TableParagraph">
    <w:name w:val="Table Paragraph"/>
    <w:basedOn w:val="a"/>
    <w:uiPriority w:val="1"/>
    <w:qFormat/>
    <w:rsid w:val="003279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bro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ia.ru/abitura/20150302/1046922432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26132</Words>
  <Characters>148954</Characters>
  <Application>Microsoft Office Word</Application>
  <DocSecurity>0</DocSecurity>
  <Lines>1241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Константинович Дмитрий Александрович</dc:creator>
  <cp:keywords/>
  <dc:description/>
  <cp:lastModifiedBy>Софьина Юлия Владимировна</cp:lastModifiedBy>
  <cp:revision>3</cp:revision>
  <cp:lastPrinted>2024-03-21T04:53:00Z</cp:lastPrinted>
  <dcterms:created xsi:type="dcterms:W3CDTF">2024-04-01T05:06:00Z</dcterms:created>
  <dcterms:modified xsi:type="dcterms:W3CDTF">2024-04-01T05:06:00Z</dcterms:modified>
</cp:coreProperties>
</file>